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C" w:rsidRPr="00893588" w:rsidRDefault="00962C33" w:rsidP="00B3347C">
      <w:pPr>
        <w:autoSpaceDE w:val="0"/>
        <w:autoSpaceDN w:val="0"/>
        <w:adjustRightInd w:val="0"/>
        <w:spacing w:after="0" w:line="180" w:lineRule="exact"/>
        <w:ind w:left="-142" w:firstLine="142"/>
        <w:jc w:val="both"/>
        <w:rPr>
          <w:rFonts w:cstheme="minorHAnsi"/>
        </w:rPr>
      </w:pPr>
      <w:r>
        <w:rPr>
          <w:rFonts w:cstheme="minorHAnsi"/>
        </w:rPr>
        <w:t>Д</w:t>
      </w:r>
      <w:r w:rsidR="00B3347C" w:rsidRPr="00893588">
        <w:rPr>
          <w:rFonts w:cstheme="minorHAnsi"/>
        </w:rPr>
        <w:t>иапазон частот радиостанции</w:t>
      </w:r>
      <w:r w:rsidR="00044B75" w:rsidRPr="00893588">
        <w:rPr>
          <w:rFonts w:cstheme="minorHAnsi"/>
        </w:rPr>
        <w:t xml:space="preserve"> от </w:t>
      </w:r>
      <w:r w:rsidR="00044B75" w:rsidRPr="00893588">
        <w:rPr>
          <w:rFonts w:asciiTheme="majorHAnsi" w:eastAsia="Times New Roman" w:hAnsiTheme="majorHAnsi" w:cs="Times New Roman"/>
        </w:rPr>
        <w:t>24,715 МГц</w:t>
      </w:r>
      <w:r w:rsidR="00044B75" w:rsidRPr="00893588">
        <w:rPr>
          <w:rFonts w:cstheme="minorHAnsi"/>
        </w:rPr>
        <w:t xml:space="preserve"> до </w:t>
      </w:r>
      <w:r w:rsidR="00044B75" w:rsidRPr="00893588">
        <w:rPr>
          <w:rFonts w:asciiTheme="majorHAnsi" w:eastAsia="Times New Roman" w:hAnsiTheme="majorHAnsi" w:cs="Times New Roman"/>
        </w:rPr>
        <w:t>30,105</w:t>
      </w:r>
      <w:r w:rsidR="00044B75" w:rsidRPr="00893588">
        <w:rPr>
          <w:rFonts w:cstheme="minorHAnsi"/>
        </w:rPr>
        <w:t xml:space="preserve"> МГц</w:t>
      </w:r>
      <w:r>
        <w:rPr>
          <w:rFonts w:cstheme="minorHAnsi"/>
        </w:rPr>
        <w:t>. Он</w:t>
      </w:r>
      <w:r w:rsidR="00B3347C" w:rsidRPr="00893588">
        <w:rPr>
          <w:rFonts w:cstheme="minorHAnsi"/>
        </w:rPr>
        <w:t xml:space="preserve"> разбит на 1</w:t>
      </w:r>
      <w:r w:rsidR="00413F40" w:rsidRPr="00893588">
        <w:rPr>
          <w:rFonts w:cstheme="minorHAnsi"/>
        </w:rPr>
        <w:t xml:space="preserve">2 </w:t>
      </w:r>
      <w:r>
        <w:rPr>
          <w:rFonts w:cstheme="minorHAnsi"/>
        </w:rPr>
        <w:t xml:space="preserve">одинаковых </w:t>
      </w:r>
      <w:r w:rsidR="002421A2">
        <w:rPr>
          <w:rFonts w:cstheme="minorHAnsi"/>
        </w:rPr>
        <w:t>частей</w:t>
      </w:r>
      <w:r w:rsidR="00413F40" w:rsidRPr="00893588">
        <w:rPr>
          <w:rFonts w:cstheme="minorHAnsi"/>
        </w:rPr>
        <w:t>, которые и образуют</w:t>
      </w:r>
      <w:r w:rsidR="00B3347C" w:rsidRPr="00893588">
        <w:rPr>
          <w:rFonts w:cstheme="minorHAnsi"/>
        </w:rPr>
        <w:t xml:space="preserve"> сетки частот.</w:t>
      </w:r>
      <w:r w:rsidR="00712D56" w:rsidRPr="00893588">
        <w:rPr>
          <w:rFonts w:cstheme="minorHAnsi"/>
        </w:rPr>
        <w:t xml:space="preserve"> </w:t>
      </w:r>
      <w:r>
        <w:rPr>
          <w:rFonts w:cstheme="minorHAnsi"/>
        </w:rPr>
        <w:t>Частотная сетка</w:t>
      </w:r>
      <w:r w:rsidR="00B3347C" w:rsidRPr="00893588">
        <w:rPr>
          <w:rFonts w:cstheme="minorHAnsi"/>
        </w:rPr>
        <w:t xml:space="preserve"> состоит из 45 каналов с шагом </w:t>
      </w:r>
      <w:r w:rsidR="00A0585B" w:rsidRPr="00893588">
        <w:rPr>
          <w:rFonts w:cstheme="minorHAnsi"/>
        </w:rPr>
        <w:t xml:space="preserve">между каналами </w:t>
      </w:r>
      <w:r w:rsidR="00B3347C" w:rsidRPr="00893588">
        <w:rPr>
          <w:rFonts w:cstheme="minorHAnsi"/>
        </w:rPr>
        <w:t>10 кГц.</w:t>
      </w:r>
      <w:r w:rsidR="002421A2" w:rsidRPr="002421A2">
        <w:rPr>
          <w:rFonts w:cstheme="minorHAnsi"/>
        </w:rPr>
        <w:t xml:space="preserve"> </w:t>
      </w:r>
      <w:r w:rsidR="002421A2" w:rsidRPr="00893588">
        <w:rPr>
          <w:rFonts w:cstheme="minorHAnsi"/>
        </w:rPr>
        <w:t>Каждой сетке присвоен буквенный символ.</w:t>
      </w:r>
      <w:r w:rsidR="00B3347C" w:rsidRPr="00893588">
        <w:rPr>
          <w:rFonts w:cstheme="minorHAnsi"/>
        </w:rPr>
        <w:t xml:space="preserve"> В России разрешено работать в сетках «</w:t>
      </w:r>
      <w:r w:rsidR="00B3347C" w:rsidRPr="00893588">
        <w:rPr>
          <w:rFonts w:cstheme="minorHAnsi"/>
          <w:b/>
          <w:lang w:val="en-US"/>
        </w:rPr>
        <w:t>d</w:t>
      </w:r>
      <w:r w:rsidR="00B3347C" w:rsidRPr="00893588">
        <w:rPr>
          <w:rFonts w:cstheme="minorHAnsi"/>
        </w:rPr>
        <w:t>» и «</w:t>
      </w:r>
      <w:r w:rsidR="00B3347C" w:rsidRPr="00893588">
        <w:rPr>
          <w:rFonts w:cstheme="minorHAnsi"/>
          <w:b/>
          <w:lang w:val="en-US"/>
        </w:rPr>
        <w:t>E</w:t>
      </w:r>
      <w:r w:rsidR="002421A2">
        <w:rPr>
          <w:rFonts w:cstheme="minorHAnsi"/>
        </w:rPr>
        <w:t>». Кроме одинаковых</w:t>
      </w:r>
      <w:r w:rsidR="00B3347C" w:rsidRPr="00893588">
        <w:rPr>
          <w:rFonts w:cstheme="minorHAnsi"/>
        </w:rPr>
        <w:t xml:space="preserve"> 12 сеток имеются ещё</w:t>
      </w:r>
      <w:r w:rsidR="00A0585B" w:rsidRPr="00893588">
        <w:rPr>
          <w:rFonts w:cstheme="minorHAnsi"/>
        </w:rPr>
        <w:t xml:space="preserve"> две -</w:t>
      </w:r>
      <w:r w:rsidR="00B3347C" w:rsidRPr="00893588">
        <w:rPr>
          <w:rFonts w:cstheme="minorHAnsi"/>
        </w:rPr>
        <w:t xml:space="preserve"> «</w:t>
      </w:r>
      <w:r w:rsidR="00B3347C" w:rsidRPr="00893588">
        <w:rPr>
          <w:rFonts w:asciiTheme="majorHAnsi" w:eastAsia="Times New Roman" w:hAnsiTheme="majorHAnsi" w:cs="Times New Roman"/>
          <w:lang w:val="en-US"/>
        </w:rPr>
        <w:t>u</w:t>
      </w:r>
      <w:r w:rsidR="00B3347C" w:rsidRPr="00893588">
        <w:rPr>
          <w:rFonts w:cstheme="minorHAnsi"/>
        </w:rPr>
        <w:t>» и  «</w:t>
      </w:r>
      <w:proofErr w:type="spellStart"/>
      <w:r w:rsidR="00B3347C" w:rsidRPr="00893588">
        <w:rPr>
          <w:rFonts w:asciiTheme="majorHAnsi" w:eastAsia="Times New Roman" w:hAnsiTheme="majorHAnsi" w:cs="Times New Roman"/>
          <w:lang w:val="en-US"/>
        </w:rPr>
        <w:t>Ut</w:t>
      </w:r>
      <w:proofErr w:type="spellEnd"/>
      <w:r w:rsidR="00B3347C" w:rsidRPr="00893588">
        <w:rPr>
          <w:rFonts w:cstheme="minorHAnsi"/>
        </w:rPr>
        <w:t>».</w:t>
      </w:r>
      <w:r w:rsidR="002421A2">
        <w:rPr>
          <w:rFonts w:cstheme="minorHAnsi"/>
        </w:rPr>
        <w:t xml:space="preserve"> Эти</w:t>
      </w:r>
      <w:r w:rsidR="00413F40" w:rsidRPr="00893588">
        <w:rPr>
          <w:rFonts w:cstheme="minorHAnsi"/>
        </w:rPr>
        <w:t xml:space="preserve"> </w:t>
      </w:r>
      <w:r w:rsidR="00A0585B" w:rsidRPr="00893588">
        <w:rPr>
          <w:rFonts w:cstheme="minorHAnsi"/>
        </w:rPr>
        <w:t xml:space="preserve">частотные </w:t>
      </w:r>
      <w:r w:rsidR="00173CF3" w:rsidRPr="00893588">
        <w:rPr>
          <w:rFonts w:cstheme="minorHAnsi"/>
        </w:rPr>
        <w:t>стандарты</w:t>
      </w:r>
      <w:r w:rsidR="00413F40" w:rsidRPr="00893588">
        <w:rPr>
          <w:rFonts w:cstheme="minorHAnsi"/>
        </w:rPr>
        <w:t xml:space="preserve"> </w:t>
      </w:r>
      <w:r w:rsidR="006132C4">
        <w:rPr>
          <w:rFonts w:cstheme="minorHAnsi"/>
        </w:rPr>
        <w:t xml:space="preserve">используются в </w:t>
      </w:r>
      <w:r w:rsidR="00712D56" w:rsidRPr="00893588">
        <w:rPr>
          <w:rFonts w:cstheme="minorHAnsi"/>
        </w:rPr>
        <w:t>других государств</w:t>
      </w:r>
      <w:r w:rsidR="006132C4">
        <w:rPr>
          <w:rFonts w:cstheme="minorHAnsi"/>
        </w:rPr>
        <w:t>ах</w:t>
      </w:r>
      <w:r w:rsidR="00B3347C" w:rsidRPr="00893588">
        <w:rPr>
          <w:rFonts w:cstheme="minorHAnsi"/>
        </w:rPr>
        <w:t xml:space="preserve">. </w:t>
      </w:r>
    </w:p>
    <w:p w:rsidR="00A0585B" w:rsidRPr="005237E3" w:rsidRDefault="00A0585B" w:rsidP="00A0585B">
      <w:pPr>
        <w:spacing w:after="0" w:line="240" w:lineRule="exact"/>
        <w:ind w:right="-6"/>
        <w:jc w:val="center"/>
        <w:rPr>
          <w:rFonts w:asciiTheme="majorHAnsi" w:eastAsia="Times New Roman" w:hAnsiTheme="majorHAnsi" w:cs="Times New Roman"/>
          <w:b/>
          <w:bCs/>
        </w:rPr>
      </w:pPr>
      <w:r w:rsidRPr="00893588">
        <w:rPr>
          <w:rFonts w:asciiTheme="majorHAnsi" w:eastAsia="Times New Roman" w:hAnsiTheme="majorHAnsi" w:cs="Times New Roman"/>
          <w:b/>
          <w:bCs/>
        </w:rPr>
        <w:t xml:space="preserve">Частотные сетки радиостанции </w:t>
      </w:r>
      <w:r w:rsidR="00F230DE">
        <w:rPr>
          <w:rFonts w:asciiTheme="majorHAnsi" w:eastAsia="Times New Roman" w:hAnsiTheme="majorHAnsi" w:cs="Times New Roman"/>
          <w:b/>
          <w:bCs/>
          <w:lang w:val="en-US"/>
        </w:rPr>
        <w:t>AnyTone</w:t>
      </w:r>
      <w:r w:rsidRPr="00893588">
        <w:rPr>
          <w:rFonts w:asciiTheme="majorHAnsi" w:eastAsia="Times New Roman" w:hAnsiTheme="majorHAnsi" w:cs="Times New Roman"/>
          <w:b/>
          <w:bCs/>
        </w:rPr>
        <w:t xml:space="preserve"> </w:t>
      </w:r>
      <w:r w:rsidRPr="00893588">
        <w:rPr>
          <w:rFonts w:asciiTheme="majorHAnsi" w:eastAsia="Times New Roman" w:hAnsiTheme="majorHAnsi" w:cs="Times New Roman"/>
          <w:b/>
          <w:bCs/>
          <w:lang w:val="en-US"/>
        </w:rPr>
        <w:t>Mini</w:t>
      </w:r>
      <w:r w:rsidR="005237E3">
        <w:rPr>
          <w:rFonts w:asciiTheme="majorHAnsi" w:eastAsia="Times New Roman" w:hAnsiTheme="majorHAnsi" w:cs="Times New Roman"/>
          <w:b/>
          <w:bCs/>
        </w:rPr>
        <w:t xml:space="preserve"> </w:t>
      </w:r>
      <w:r w:rsidR="005237E3">
        <w:rPr>
          <w:rFonts w:asciiTheme="majorHAnsi" w:eastAsia="Times New Roman" w:hAnsiTheme="majorHAnsi" w:cs="Times New Roman"/>
          <w:b/>
          <w:bCs/>
          <w:lang w:val="en-US"/>
        </w:rPr>
        <w:t>CB</w:t>
      </w:r>
    </w:p>
    <w:tbl>
      <w:tblPr>
        <w:tblStyle w:val="a3"/>
        <w:tblW w:w="7542" w:type="dxa"/>
        <w:jc w:val="center"/>
        <w:tblInd w:w="6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67"/>
        <w:gridCol w:w="4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585B" w:rsidRPr="00ED7861" w:rsidTr="00D73BE5">
        <w:trPr>
          <w:trHeight w:val="150"/>
          <w:jc w:val="center"/>
        </w:trPr>
        <w:tc>
          <w:tcPr>
            <w:tcW w:w="10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Чужие стандарты</w:t>
            </w:r>
          </w:p>
        </w:tc>
        <w:tc>
          <w:tcPr>
            <w:tcW w:w="411" w:type="dxa"/>
            <w:vMerge w:val="restart"/>
            <w:tcBorders>
              <w:right w:val="single" w:sz="4" w:space="0" w:color="auto"/>
            </w:tcBorders>
            <w:vAlign w:val="center"/>
          </w:tcPr>
          <w:p w:rsidR="00A0585B" w:rsidRPr="00B12AF7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12AF7">
              <w:rPr>
                <w:rFonts w:eastAsia="Times New Roman" w:cstheme="minorHAnsi"/>
                <w:b/>
                <w:sz w:val="16"/>
                <w:szCs w:val="16"/>
              </w:rPr>
              <w:t>Кана</w:t>
            </w:r>
          </w:p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proofErr w:type="spellStart"/>
            <w:r w:rsidRPr="00B12AF7">
              <w:rPr>
                <w:rFonts w:eastAsia="Times New Roman" w:cstheme="minorHAnsi"/>
                <w:b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61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proofErr w:type="spellStart"/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Зти</w:t>
            </w:r>
            <w:proofErr w:type="spellEnd"/>
            <w:r w:rsidRPr="00ED7861">
              <w:rPr>
                <w:rFonts w:eastAsia="Times New Roman" w:cstheme="minorHAnsi"/>
                <w:b/>
                <w:sz w:val="14"/>
                <w:szCs w:val="14"/>
              </w:rPr>
              <w:t xml:space="preserve"> двенадцать сеток имеют два стандарта: «Е» европейский (5)  и  «Р» российский (0)</w:t>
            </w:r>
          </w:p>
        </w:tc>
      </w:tr>
      <w:tr w:rsidR="00A0585B" w:rsidRPr="00ED7861" w:rsidTr="00D73BE5">
        <w:trPr>
          <w:trHeight w:val="150"/>
          <w:jc w:val="center"/>
        </w:trPr>
        <w:tc>
          <w:tcPr>
            <w:tcW w:w="10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L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для России</w:t>
            </w:r>
          </w:p>
        </w:tc>
        <w:tc>
          <w:tcPr>
            <w:tcW w:w="510" w:type="dxa"/>
            <w:vMerge w:val="restart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510" w:type="dxa"/>
            <w:vMerge w:val="restart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10" w:type="dxa"/>
            <w:vMerge w:val="restart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H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</w:t>
            </w:r>
          </w:p>
        </w:tc>
      </w:tr>
      <w:tr w:rsidR="00A0585B" w:rsidRPr="00ED7861" w:rsidTr="00D73BE5">
        <w:trPr>
          <w:trHeight w:val="150"/>
          <w:jc w:val="center"/>
        </w:trPr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Ut</w:t>
            </w:r>
            <w:proofErr w:type="spellEnd"/>
          </w:p>
        </w:tc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D786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510" w:type="dxa"/>
            <w:vMerge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510" w:type="dxa"/>
            <w:vMerge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510" w:type="dxa"/>
            <w:vMerge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en-US"/>
              </w:rPr>
            </w:pP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27,601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24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26,065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27,415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,665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24,895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27,611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26,075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27,425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,675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27,621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26,085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27,435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,685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 xml:space="preserve">      3а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25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.195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25.645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26,095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27,445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,695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27,631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26,105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27,455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,705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27,641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26,115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27,465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,715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27,651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26,125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27,475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,725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27,661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26,135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27,485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,735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 xml:space="preserve">      7а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24,795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26,145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27,495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,745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27,671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26,155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27,505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,755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27,681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26,165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27,515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,765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27,691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26,175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27,525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,775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27,701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26,185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27,535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,785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 xml:space="preserve">    11а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25,295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26,195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26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,645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27,095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27,545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28,895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,795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27,711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26,205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27,555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,805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24,950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27,721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26,215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27,565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,815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24,955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27,731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26,225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27,575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,826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27,741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26,235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27,585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,835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 xml:space="preserve">    15а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24,895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25,795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26,245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26,695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27,595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28,495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29,395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,845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24,965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27,751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26,255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27,605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,855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24,970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27,761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26,265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27,615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,865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24,975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27,771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26,275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27,625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,875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27,781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25,385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26,285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27,635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,885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 xml:space="preserve">    19а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25, 395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25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26,295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27,195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27,645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28,095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28,995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,895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27,791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26,305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27,655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,905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27,801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26,315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27,665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,915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27,811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26,325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27,675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,925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27,821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26,355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27,705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,935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27,831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24,995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26,335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27,685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,945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27,841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25,895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26,345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26,795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27,695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28,595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29,495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,955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27,851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26,365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27,715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,965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27,861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26,375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27,725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,975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27,871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26,385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27,735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  <w:lang w:val="en-US"/>
              </w:rPr>
              <w:t>29</w:t>
            </w: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,985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27,881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25,495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26,395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27,295</w:t>
            </w:r>
          </w:p>
        </w:tc>
        <w:tc>
          <w:tcPr>
            <w:tcW w:w="51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27,745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28,195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29,095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29,995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27,891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26,405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27,305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27,755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30,005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27,901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25,965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26,415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27,765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30,015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27,911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25,975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26,425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27,775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30,025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27,921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25,985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26,435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27,785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30,035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27,931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25,095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25,995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26,445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26,895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27,795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28,695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29,595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30,045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27,941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26,005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26,455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27,805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29,605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30,055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27,951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26,015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26,465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26,915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27,365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27,815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28,265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28,715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29,165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29,615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30,065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27,961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26,475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26,925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27,375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27,825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28,275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28,725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29,175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29,625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30,075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27,971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26,035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26,485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26,935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27,385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27,835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28,285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28,735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29,185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29,635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30,085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27,981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25,595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26,045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26,495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26,945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27,395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27,845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28,295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28,745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29,195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29,645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30,095</w:t>
            </w:r>
          </w:p>
        </w:tc>
      </w:tr>
      <w:tr w:rsidR="00A0585B" w:rsidRPr="00ED7861" w:rsidTr="00D73BE5">
        <w:trPr>
          <w:trHeight w:val="113"/>
          <w:jc w:val="center"/>
        </w:trPr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27,991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25,155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25,605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26,055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26,505</w:t>
            </w:r>
          </w:p>
        </w:tc>
        <w:tc>
          <w:tcPr>
            <w:tcW w:w="510" w:type="dxa"/>
            <w:tcBorders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26,955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27,405</w:t>
            </w:r>
          </w:p>
        </w:tc>
        <w:tc>
          <w:tcPr>
            <w:tcW w:w="5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27,855</w:t>
            </w:r>
          </w:p>
        </w:tc>
        <w:tc>
          <w:tcPr>
            <w:tcW w:w="510" w:type="dxa"/>
            <w:tcBorders>
              <w:left w:val="double" w:sz="6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28,305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28,755</w:t>
            </w:r>
          </w:p>
        </w:tc>
        <w:tc>
          <w:tcPr>
            <w:tcW w:w="510" w:type="dxa"/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29,205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29,655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0585B" w:rsidRPr="00ED7861" w:rsidRDefault="00A0585B" w:rsidP="00D73B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D7861">
              <w:rPr>
                <w:rFonts w:eastAsia="Times New Roman" w:cstheme="minorHAnsi"/>
                <w:b/>
                <w:sz w:val="14"/>
                <w:szCs w:val="14"/>
              </w:rPr>
              <w:t>30,105</w:t>
            </w:r>
          </w:p>
        </w:tc>
      </w:tr>
    </w:tbl>
    <w:p w:rsidR="00A0585B" w:rsidRDefault="00A0585B" w:rsidP="00A058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04899" w:rsidRDefault="00204899" w:rsidP="00115B6C">
      <w:pPr>
        <w:spacing w:after="0" w:line="200" w:lineRule="exact"/>
        <w:jc w:val="center"/>
        <w:rPr>
          <w:rFonts w:cstheme="minorHAnsi"/>
          <w:bCs/>
          <w:sz w:val="24"/>
          <w:szCs w:val="24"/>
        </w:rPr>
      </w:pPr>
    </w:p>
    <w:p w:rsidR="00766AAD" w:rsidRPr="003054F9" w:rsidRDefault="0070264C" w:rsidP="00115B6C">
      <w:pPr>
        <w:spacing w:after="0" w:line="200" w:lineRule="exact"/>
        <w:jc w:val="center"/>
        <w:rPr>
          <w:rFonts w:cstheme="minorHAnsi"/>
          <w:bCs/>
          <w:sz w:val="20"/>
          <w:szCs w:val="20"/>
        </w:rPr>
      </w:pPr>
      <w:r w:rsidRPr="003054F9">
        <w:rPr>
          <w:rFonts w:cstheme="minorHAnsi"/>
          <w:bCs/>
          <w:sz w:val="20"/>
          <w:szCs w:val="20"/>
        </w:rPr>
        <w:t>4</w:t>
      </w:r>
    </w:p>
    <w:p w:rsidR="0070264C" w:rsidRPr="006D12B4" w:rsidRDefault="0070264C" w:rsidP="007026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lang w:val="en-US"/>
        </w:rPr>
        <w:lastRenderedPageBreak/>
        <w:t>WWW</w:t>
      </w:r>
      <w:r>
        <w:rPr>
          <w:rFonts w:cstheme="minorHAnsi"/>
          <w:b/>
          <w:color w:val="000000"/>
          <w:sz w:val="24"/>
          <w:szCs w:val="24"/>
        </w:rPr>
        <w:t>.СВЯЗЬ-ГАРАНТ.РФ</w:t>
      </w:r>
    </w:p>
    <w:p w:rsidR="00766AAD" w:rsidRDefault="00766AAD" w:rsidP="00766AAD">
      <w:pPr>
        <w:jc w:val="center"/>
        <w:outlineLvl w:val="0"/>
        <w:rPr>
          <w:rFonts w:cstheme="minorHAnsi"/>
          <w:b/>
          <w:bCs/>
          <w:sz w:val="44"/>
          <w:szCs w:val="44"/>
          <w:lang w:val="en-US"/>
        </w:rPr>
      </w:pPr>
    </w:p>
    <w:p w:rsidR="00412FDE" w:rsidRDefault="00412FDE" w:rsidP="00766AAD">
      <w:pPr>
        <w:jc w:val="center"/>
        <w:outlineLvl w:val="0"/>
        <w:rPr>
          <w:rFonts w:cstheme="minorHAnsi"/>
          <w:b/>
          <w:bCs/>
          <w:sz w:val="44"/>
          <w:szCs w:val="44"/>
          <w:lang w:val="en-US"/>
        </w:rPr>
      </w:pPr>
    </w:p>
    <w:p w:rsidR="00412FDE" w:rsidRPr="00204899" w:rsidRDefault="00412FDE" w:rsidP="00766AAD">
      <w:pPr>
        <w:jc w:val="center"/>
        <w:outlineLvl w:val="0"/>
        <w:rPr>
          <w:rFonts w:cstheme="minorHAnsi"/>
          <w:b/>
          <w:bCs/>
          <w:sz w:val="44"/>
          <w:szCs w:val="44"/>
        </w:rPr>
      </w:pPr>
    </w:p>
    <w:p w:rsidR="00412FDE" w:rsidRPr="00412FDE" w:rsidRDefault="00412FDE" w:rsidP="00766AAD">
      <w:pPr>
        <w:jc w:val="center"/>
        <w:outlineLvl w:val="0"/>
        <w:rPr>
          <w:rFonts w:cstheme="minorHAnsi"/>
          <w:b/>
          <w:bCs/>
          <w:sz w:val="44"/>
          <w:szCs w:val="44"/>
          <w:lang w:val="en-US"/>
        </w:rPr>
      </w:pPr>
    </w:p>
    <w:p w:rsidR="00766AAD" w:rsidRPr="00412FDE" w:rsidRDefault="00766AAD" w:rsidP="0070264C">
      <w:pPr>
        <w:spacing w:after="0" w:line="240" w:lineRule="auto"/>
        <w:jc w:val="center"/>
        <w:outlineLvl w:val="0"/>
        <w:rPr>
          <w:rFonts w:cstheme="minorHAnsi"/>
          <w:b/>
          <w:bCs/>
          <w:sz w:val="44"/>
          <w:szCs w:val="44"/>
          <w:lang w:val="en-US"/>
        </w:rPr>
      </w:pPr>
      <w:r>
        <w:rPr>
          <w:rFonts w:cstheme="minorHAnsi"/>
          <w:b/>
          <w:bCs/>
          <w:sz w:val="44"/>
          <w:szCs w:val="44"/>
        </w:rPr>
        <w:t>Радиостанция</w:t>
      </w:r>
    </w:p>
    <w:p w:rsidR="00766AAD" w:rsidRPr="00766AAD" w:rsidRDefault="005237E3" w:rsidP="0070264C">
      <w:pPr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  <w:lang w:val="en-US"/>
        </w:rPr>
      </w:pPr>
      <w:r>
        <w:rPr>
          <w:rFonts w:cstheme="minorHAnsi"/>
          <w:b/>
          <w:bCs/>
          <w:color w:val="000000"/>
          <w:sz w:val="48"/>
          <w:szCs w:val="48"/>
          <w:lang w:val="en-US"/>
        </w:rPr>
        <w:t>Any</w:t>
      </w:r>
      <w:r w:rsidR="00D17F6E">
        <w:rPr>
          <w:rFonts w:cstheme="minorHAnsi"/>
          <w:b/>
          <w:bCs/>
          <w:color w:val="000000"/>
          <w:sz w:val="48"/>
          <w:szCs w:val="48"/>
          <w:lang w:val="en-US"/>
        </w:rPr>
        <w:t>Tone M</w:t>
      </w:r>
      <w:r w:rsidR="00766AAD">
        <w:rPr>
          <w:rFonts w:cstheme="minorHAnsi"/>
          <w:b/>
          <w:bCs/>
          <w:color w:val="000000"/>
          <w:sz w:val="48"/>
          <w:szCs w:val="48"/>
          <w:lang w:val="en-US"/>
        </w:rPr>
        <w:t xml:space="preserve">ini CB </w:t>
      </w:r>
    </w:p>
    <w:p w:rsidR="0070264C" w:rsidRPr="00412FDE" w:rsidRDefault="0070264C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5C7961" w:rsidRPr="00204899" w:rsidRDefault="00204899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Версия 2.0  май 2021 г.</w:t>
      </w: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4899" w:rsidRDefault="00204899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4899" w:rsidRDefault="00204899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4899" w:rsidRDefault="00204899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4899" w:rsidRDefault="00204899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4899" w:rsidRPr="00204899" w:rsidRDefault="00204899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2585" w:rsidRPr="00212585" w:rsidRDefault="00212585" w:rsidP="003054F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12FDE" w:rsidRDefault="00412FDE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12FDE" w:rsidRPr="003054F9" w:rsidRDefault="00412FDE" w:rsidP="00115B6C">
      <w:pPr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sz w:val="20"/>
          <w:szCs w:val="20"/>
          <w:lang w:val="en-US"/>
        </w:rPr>
      </w:pPr>
      <w:r w:rsidRPr="003054F9">
        <w:rPr>
          <w:rFonts w:cstheme="minorHAnsi"/>
          <w:sz w:val="20"/>
          <w:szCs w:val="20"/>
          <w:lang w:val="en-US"/>
        </w:rPr>
        <w:t>1</w:t>
      </w:r>
    </w:p>
    <w:p w:rsidR="0070264C" w:rsidRPr="00115B6C" w:rsidRDefault="0070264C" w:rsidP="007026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15B6C">
        <w:rPr>
          <w:rFonts w:cstheme="minorHAnsi"/>
          <w:b/>
          <w:sz w:val="28"/>
          <w:szCs w:val="28"/>
        </w:rPr>
        <w:lastRenderedPageBreak/>
        <w:t>Технические характеристики</w:t>
      </w:r>
    </w:p>
    <w:tbl>
      <w:tblPr>
        <w:tblStyle w:val="a3"/>
        <w:tblW w:w="71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2830"/>
        <w:gridCol w:w="318"/>
        <w:gridCol w:w="2948"/>
        <w:gridCol w:w="528"/>
      </w:tblGrid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Диапазон частот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</w:rPr>
              <w:t xml:space="preserve">24,710 – 30,105  МГц  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Выходная мощность передатчика</w:t>
            </w:r>
          </w:p>
        </w:tc>
        <w:tc>
          <w:tcPr>
            <w:tcW w:w="3794" w:type="dxa"/>
            <w:gridSpan w:val="3"/>
            <w:vAlign w:val="center"/>
          </w:tcPr>
          <w:p w:rsidR="00670102" w:rsidRDefault="003054F9" w:rsidP="00115B6C">
            <w:pPr>
              <w:autoSpaceDE w:val="0"/>
              <w:autoSpaceDN w:val="0"/>
              <w:adjustRightInd w:val="0"/>
              <w:spacing w:line="180" w:lineRule="exac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="00115B6C">
              <w:rPr>
                <w:rFonts w:cstheme="minorHAnsi"/>
                <w:sz w:val="20"/>
                <w:szCs w:val="20"/>
              </w:rPr>
              <w:t xml:space="preserve"> АМ</w:t>
            </w:r>
            <w:proofErr w:type="gramEnd"/>
            <w:r w:rsidR="00115B6C">
              <w:rPr>
                <w:rFonts w:cstheme="minorHAnsi"/>
                <w:sz w:val="20"/>
                <w:szCs w:val="20"/>
              </w:rPr>
              <w:t xml:space="preserve">  три</w:t>
            </w:r>
            <w:r w:rsidR="00596985">
              <w:rPr>
                <w:rFonts w:cstheme="minorHAnsi"/>
                <w:sz w:val="20"/>
                <w:szCs w:val="20"/>
              </w:rPr>
              <w:t xml:space="preserve">  уровня</w:t>
            </w:r>
            <w:r w:rsidR="00670102">
              <w:rPr>
                <w:rFonts w:cstheme="minorHAnsi"/>
                <w:sz w:val="20"/>
                <w:szCs w:val="20"/>
              </w:rPr>
              <w:t xml:space="preserve">: </w:t>
            </w:r>
            <w:r w:rsidR="00980694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980694" w:rsidRPr="00980694">
              <w:rPr>
                <w:rFonts w:cstheme="minorHAnsi"/>
                <w:sz w:val="20"/>
                <w:szCs w:val="20"/>
              </w:rPr>
              <w:t>-</w:t>
            </w:r>
            <w:r w:rsidR="00670102">
              <w:rPr>
                <w:rFonts w:cstheme="minorHAnsi"/>
                <w:sz w:val="20"/>
                <w:szCs w:val="20"/>
              </w:rPr>
              <w:t>2Вт</w:t>
            </w:r>
            <w:proofErr w:type="gramStart"/>
            <w:r w:rsidR="00670102">
              <w:rPr>
                <w:rFonts w:cstheme="minorHAnsi"/>
                <w:sz w:val="20"/>
                <w:szCs w:val="20"/>
              </w:rPr>
              <w:t xml:space="preserve">, </w:t>
            </w:r>
            <w:r w:rsidR="00277931">
              <w:rPr>
                <w:rFonts w:cstheme="minorHAnsi"/>
                <w:sz w:val="20"/>
                <w:szCs w:val="20"/>
              </w:rPr>
              <w:t xml:space="preserve"> </w:t>
            </w:r>
            <w:r w:rsidR="00980694">
              <w:rPr>
                <w:rFonts w:cstheme="minorHAnsi"/>
                <w:sz w:val="20"/>
                <w:szCs w:val="20"/>
                <w:lang w:val="en-US"/>
              </w:rPr>
              <w:t>M</w:t>
            </w:r>
            <w:proofErr w:type="gramEnd"/>
            <w:r w:rsidR="00980694" w:rsidRPr="00980694">
              <w:rPr>
                <w:rFonts w:cstheme="minorHAnsi"/>
                <w:sz w:val="20"/>
                <w:szCs w:val="20"/>
              </w:rPr>
              <w:t>-</w:t>
            </w:r>
            <w:r w:rsidR="00670102">
              <w:rPr>
                <w:rFonts w:cstheme="minorHAnsi"/>
                <w:sz w:val="20"/>
                <w:szCs w:val="20"/>
              </w:rPr>
              <w:t>8</w:t>
            </w:r>
            <w:r w:rsidR="00115B6C">
              <w:rPr>
                <w:rFonts w:cstheme="minorHAnsi"/>
                <w:sz w:val="20"/>
                <w:szCs w:val="20"/>
              </w:rPr>
              <w:t xml:space="preserve"> Вт,</w:t>
            </w:r>
            <w:r w:rsidR="006132C4">
              <w:rPr>
                <w:rFonts w:cstheme="minorHAnsi"/>
                <w:sz w:val="20"/>
                <w:szCs w:val="20"/>
              </w:rPr>
              <w:t xml:space="preserve"> </w:t>
            </w:r>
            <w:r w:rsidR="00277931">
              <w:rPr>
                <w:rFonts w:cstheme="minorHAnsi"/>
                <w:sz w:val="20"/>
                <w:szCs w:val="20"/>
              </w:rPr>
              <w:t xml:space="preserve"> </w:t>
            </w:r>
            <w:r w:rsidR="00980694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277931">
              <w:rPr>
                <w:rFonts w:cstheme="minorHAnsi"/>
                <w:sz w:val="20"/>
                <w:szCs w:val="20"/>
              </w:rPr>
              <w:t xml:space="preserve"> </w:t>
            </w:r>
            <w:r w:rsidR="00980694" w:rsidRPr="00980694">
              <w:rPr>
                <w:rFonts w:cstheme="minorHAnsi"/>
                <w:sz w:val="20"/>
                <w:szCs w:val="20"/>
              </w:rPr>
              <w:t>-</w:t>
            </w:r>
            <w:r w:rsidR="00115B6C">
              <w:rPr>
                <w:rFonts w:cstheme="minorHAnsi"/>
                <w:sz w:val="20"/>
                <w:szCs w:val="20"/>
              </w:rPr>
              <w:t xml:space="preserve"> 8 Вт.</w:t>
            </w:r>
            <w:r w:rsidR="0070264C" w:rsidRPr="002435B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264C" w:rsidRPr="002435B8" w:rsidRDefault="003054F9" w:rsidP="00115B6C">
            <w:pPr>
              <w:autoSpaceDE w:val="0"/>
              <w:autoSpaceDN w:val="0"/>
              <w:adjustRightInd w:val="0"/>
              <w:spacing w:line="18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="0070264C" w:rsidRPr="002435B8">
              <w:rPr>
                <w:rFonts w:cstheme="minorHAnsi"/>
                <w:sz w:val="20"/>
                <w:szCs w:val="20"/>
              </w:rPr>
              <w:t xml:space="preserve"> </w:t>
            </w:r>
            <w:r w:rsidR="0070264C" w:rsidRPr="002435B8">
              <w:rPr>
                <w:rFonts w:cstheme="minorHAnsi"/>
                <w:sz w:val="20"/>
                <w:szCs w:val="20"/>
                <w:lang w:val="en-US"/>
              </w:rPr>
              <w:t>FM</w:t>
            </w:r>
            <w:r w:rsidR="00670102">
              <w:rPr>
                <w:rFonts w:cstheme="minorHAnsi"/>
                <w:sz w:val="20"/>
                <w:szCs w:val="20"/>
              </w:rPr>
              <w:t xml:space="preserve">  три  уровня:</w:t>
            </w:r>
            <w:r w:rsidR="006132C4">
              <w:rPr>
                <w:rFonts w:cstheme="minorHAnsi"/>
                <w:sz w:val="20"/>
                <w:szCs w:val="20"/>
              </w:rPr>
              <w:t xml:space="preserve"> </w:t>
            </w:r>
            <w:r w:rsidR="00980694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980694" w:rsidRPr="00D750E9">
              <w:rPr>
                <w:rFonts w:cstheme="minorHAnsi"/>
                <w:sz w:val="20"/>
                <w:szCs w:val="20"/>
              </w:rPr>
              <w:t>-</w:t>
            </w:r>
            <w:r w:rsidR="00670102">
              <w:rPr>
                <w:rFonts w:cstheme="minorHAnsi"/>
                <w:sz w:val="20"/>
                <w:szCs w:val="20"/>
              </w:rPr>
              <w:t xml:space="preserve"> 2Вт</w:t>
            </w:r>
            <w:proofErr w:type="gramStart"/>
            <w:r w:rsidR="00670102">
              <w:rPr>
                <w:rFonts w:cstheme="minorHAnsi"/>
                <w:sz w:val="20"/>
                <w:szCs w:val="20"/>
              </w:rPr>
              <w:t>,</w:t>
            </w:r>
            <w:r w:rsidR="00277931">
              <w:rPr>
                <w:rFonts w:cstheme="minorHAnsi"/>
                <w:sz w:val="20"/>
                <w:szCs w:val="20"/>
              </w:rPr>
              <w:t xml:space="preserve"> </w:t>
            </w:r>
            <w:r w:rsidR="00670102">
              <w:rPr>
                <w:rFonts w:cstheme="minorHAnsi"/>
                <w:sz w:val="20"/>
                <w:szCs w:val="20"/>
              </w:rPr>
              <w:t xml:space="preserve"> </w:t>
            </w:r>
            <w:r w:rsidR="00980694">
              <w:rPr>
                <w:rFonts w:cstheme="minorHAnsi"/>
                <w:sz w:val="20"/>
                <w:szCs w:val="20"/>
                <w:lang w:val="en-US"/>
              </w:rPr>
              <w:t>M</w:t>
            </w:r>
            <w:proofErr w:type="gramEnd"/>
            <w:r w:rsidR="00980694" w:rsidRPr="00D750E9">
              <w:rPr>
                <w:rFonts w:cstheme="minorHAnsi"/>
                <w:sz w:val="20"/>
                <w:szCs w:val="20"/>
              </w:rPr>
              <w:t>-</w:t>
            </w:r>
            <w:r w:rsidR="00670102">
              <w:rPr>
                <w:rFonts w:cstheme="minorHAnsi"/>
                <w:sz w:val="20"/>
                <w:szCs w:val="20"/>
              </w:rPr>
              <w:t>8</w:t>
            </w:r>
            <w:r w:rsidR="00115B6C">
              <w:rPr>
                <w:rFonts w:cstheme="minorHAnsi"/>
                <w:sz w:val="20"/>
                <w:szCs w:val="20"/>
              </w:rPr>
              <w:t xml:space="preserve"> Вт, </w:t>
            </w:r>
            <w:r w:rsidR="00277931">
              <w:rPr>
                <w:rFonts w:cstheme="minorHAnsi"/>
                <w:sz w:val="20"/>
                <w:szCs w:val="20"/>
              </w:rPr>
              <w:t xml:space="preserve"> </w:t>
            </w:r>
            <w:r w:rsidR="00980694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980694" w:rsidRPr="00D750E9">
              <w:rPr>
                <w:rFonts w:cstheme="minorHAnsi"/>
                <w:sz w:val="20"/>
                <w:szCs w:val="20"/>
              </w:rPr>
              <w:t>-</w:t>
            </w:r>
            <w:r w:rsidR="00115B6C">
              <w:rPr>
                <w:rFonts w:cstheme="minorHAnsi"/>
                <w:sz w:val="20"/>
                <w:szCs w:val="20"/>
              </w:rPr>
              <w:t xml:space="preserve">16 Вт. </w:t>
            </w:r>
            <w:r w:rsidR="0070264C" w:rsidRPr="002435B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Напряжение питания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893588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13,2</w:t>
            </w:r>
            <w:proofErr w:type="gramStart"/>
            <w:r w:rsidR="0070264C" w:rsidRPr="002435B8">
              <w:rPr>
                <w:rFonts w:cstheme="minorHAnsi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893588" w:rsidRPr="003F235C" w:rsidTr="000F3128">
        <w:tc>
          <w:tcPr>
            <w:tcW w:w="3402" w:type="dxa"/>
            <w:gridSpan w:val="2"/>
            <w:vAlign w:val="center"/>
          </w:tcPr>
          <w:p w:rsidR="00893588" w:rsidRPr="002435B8" w:rsidRDefault="00893588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Ток в режиме передачи</w:t>
            </w:r>
          </w:p>
        </w:tc>
        <w:tc>
          <w:tcPr>
            <w:tcW w:w="3794" w:type="dxa"/>
            <w:gridSpan w:val="3"/>
            <w:vAlign w:val="center"/>
          </w:tcPr>
          <w:p w:rsidR="00893588" w:rsidRPr="002435B8" w:rsidRDefault="00893588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Вид модуляции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  <w:lang w:val="en-US"/>
              </w:rPr>
              <w:t>FM</w:t>
            </w:r>
            <w:r w:rsidRPr="002435B8">
              <w:rPr>
                <w:rFonts w:cstheme="minorHAnsi"/>
                <w:sz w:val="20"/>
                <w:szCs w:val="20"/>
              </w:rPr>
              <w:t xml:space="preserve"> (частотная),  АМ (амплитудная)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Выходной импеданс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50 Ом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B22D37" w:rsidRDefault="0070264C" w:rsidP="00D73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Тип разъёма  </w:t>
            </w:r>
            <w:r w:rsidR="00B22D37">
              <w:rPr>
                <w:rFonts w:cstheme="minorHAnsi"/>
                <w:sz w:val="20"/>
                <w:szCs w:val="20"/>
              </w:rPr>
              <w:t xml:space="preserve">для </w:t>
            </w:r>
            <w:r>
              <w:rPr>
                <w:rFonts w:cstheme="minorHAnsi"/>
                <w:sz w:val="20"/>
                <w:szCs w:val="20"/>
              </w:rPr>
              <w:t>антенн</w:t>
            </w:r>
            <w:r w:rsidR="00B22D37">
              <w:rPr>
                <w:rFonts w:cstheme="minorHAnsi"/>
                <w:sz w:val="20"/>
                <w:szCs w:val="20"/>
              </w:rPr>
              <w:t>ы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70264C" w:rsidRDefault="0070264C" w:rsidP="00D73BE5">
            <w:pPr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  <w:lang w:val="en-US"/>
              </w:rPr>
              <w:t>UHF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0264C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SO-239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B22D37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Чувствительность</w:t>
            </w:r>
            <w:r w:rsidR="00B22D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22D37">
              <w:rPr>
                <w:rFonts w:cstheme="minorHAnsi"/>
                <w:sz w:val="20"/>
                <w:szCs w:val="20"/>
              </w:rPr>
              <w:t>приёмника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2435B8">
              <w:rPr>
                <w:rFonts w:cstheme="minorHAnsi"/>
                <w:sz w:val="20"/>
                <w:szCs w:val="20"/>
              </w:rPr>
              <w:t xml:space="preserve">5 </w:t>
            </w:r>
            <w:r w:rsidRPr="002435B8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мкВ 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Выходная мощность звука НЧ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0264C">
              <w:rPr>
                <w:rFonts w:cstheme="minorHAnsi"/>
                <w:sz w:val="20"/>
                <w:szCs w:val="20"/>
              </w:rPr>
              <w:t xml:space="preserve"> 2</w:t>
            </w:r>
            <w:r w:rsidRPr="002435B8">
              <w:rPr>
                <w:rFonts w:cstheme="minorHAnsi"/>
                <w:sz w:val="20"/>
                <w:szCs w:val="20"/>
              </w:rPr>
              <w:t xml:space="preserve"> ВТ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>от -20 до + 60 градусов Цельсия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Размеры </w:t>
            </w:r>
          </w:p>
        </w:tc>
        <w:tc>
          <w:tcPr>
            <w:tcW w:w="3794" w:type="dxa"/>
            <w:gridSpan w:val="3"/>
            <w:vAlign w:val="center"/>
          </w:tcPr>
          <w:p w:rsidR="0070264C" w:rsidRPr="002435B8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104x108x25 мм</w:t>
            </w:r>
          </w:p>
        </w:tc>
      </w:tr>
      <w:tr w:rsidR="0070264C" w:rsidRPr="003F235C" w:rsidTr="000F3128">
        <w:tc>
          <w:tcPr>
            <w:tcW w:w="3402" w:type="dxa"/>
            <w:gridSpan w:val="2"/>
            <w:vAlign w:val="center"/>
          </w:tcPr>
          <w:p w:rsidR="0070264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Вес </w:t>
            </w:r>
          </w:p>
        </w:tc>
        <w:tc>
          <w:tcPr>
            <w:tcW w:w="3794" w:type="dxa"/>
            <w:gridSpan w:val="3"/>
            <w:vAlign w:val="center"/>
          </w:tcPr>
          <w:p w:rsidR="0070264C" w:rsidRDefault="0070264C" w:rsidP="00D73B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416  Г</w:t>
            </w: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7196" w:type="dxa"/>
            <w:gridSpan w:val="5"/>
            <w:vAlign w:val="center"/>
          </w:tcPr>
          <w:p w:rsidR="0070264C" w:rsidRPr="00115B6C" w:rsidRDefault="0070264C" w:rsidP="00D73BE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5B6C">
              <w:rPr>
                <w:rFonts w:asciiTheme="minorHAnsi" w:hAnsiTheme="minorHAnsi" w:cstheme="minorHAnsi"/>
                <w:b/>
                <w:sz w:val="28"/>
                <w:szCs w:val="28"/>
              </w:rPr>
              <w:t>Органы управления</w:t>
            </w: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572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96" w:type="dxa"/>
            <w:gridSpan w:val="3"/>
            <w:vMerge w:val="restart"/>
            <w:vAlign w:val="center"/>
          </w:tcPr>
          <w:p w:rsidR="0070264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1                 2      3              4                            5           6         7</w:t>
            </w:r>
          </w:p>
          <w:p w:rsidR="0070264C" w:rsidRDefault="00B41200" w:rsidP="00D73BE5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26.65pt;margin-top:2pt;width:17.9pt;height:35.9pt;flip:x y;z-index:251711488" o:connectortype="straight"/>
              </w:pict>
            </w:r>
            <w:r>
              <w:rPr>
                <w:rFonts w:cstheme="minorHAnsi"/>
                <w:noProof/>
              </w:rPr>
              <w:pict>
                <v:shape id="_x0000_s1101" type="#_x0000_t32" style="position:absolute;margin-left:222pt;margin-top:2.2pt;width:17.25pt;height:54.7pt;flip:y;z-index:251716608" o:connectortype="straight"/>
              </w:pict>
            </w:r>
            <w:r>
              <w:rPr>
                <w:rFonts w:cstheme="minorHAnsi"/>
                <w:noProof/>
              </w:rPr>
              <w:pict>
                <v:shape id="_x0000_s1102" type="#_x0000_t32" style="position:absolute;margin-left:260.25pt;margin-top:2.15pt;width:6.75pt;height:31.6pt;flip:y;z-index:251717632" o:connectortype="straight"/>
              </w:pict>
            </w:r>
            <w:r>
              <w:rPr>
                <w:rFonts w:cstheme="minorHAnsi"/>
                <w:noProof/>
              </w:rPr>
              <w:pict>
                <v:shape id="_x0000_s1100" type="#_x0000_t32" style="position:absolute;margin-left:208.5pt;margin-top:2.15pt;width:4.5pt;height:21.75pt;flip:x y;z-index:251715584" o:connectortype="straight"/>
              </w:pict>
            </w:r>
            <w:r>
              <w:rPr>
                <w:rFonts w:cstheme="minorHAnsi"/>
                <w:noProof/>
              </w:rPr>
              <w:pict>
                <v:shape id="_x0000_s1099" type="#_x0000_t32" style="position:absolute;margin-left:134.25pt;margin-top:2.15pt;width:9.75pt;height:27.8pt;flip:x y;z-index:251714560" o:connectortype="straight"/>
              </w:pict>
            </w:r>
            <w:r>
              <w:rPr>
                <w:rFonts w:cstheme="minorHAnsi"/>
                <w:noProof/>
              </w:rPr>
              <w:pict>
                <v:shape id="_x0000_s1098" type="#_x0000_t32" style="position:absolute;margin-left:94.5pt;margin-top:2.15pt;width:1.5pt;height:21.7pt;flip:x y;z-index:251713536" o:connectortype="straight"/>
              </w:pict>
            </w:r>
            <w:r>
              <w:rPr>
                <w:rFonts w:cstheme="minorHAnsi"/>
                <w:noProof/>
              </w:rPr>
              <w:pict>
                <v:shape id="_x0000_s1097" type="#_x0000_t32" style="position:absolute;margin-left:69.75pt;margin-top:2.15pt;width:21pt;height:51pt;flip:x y;z-index:251712512" o:connectortype="straight"/>
              </w:pict>
            </w:r>
            <w:r>
              <w:rPr>
                <w:rFonts w:cstheme="minorHAnsi"/>
                <w:noProof/>
              </w:rPr>
              <w:pict>
                <v:shape id="_x0000_s1087" type="#_x0000_t32" style="position:absolute;margin-left:276.75pt;margin-top:10.4pt;width:0;height:55.5pt;z-index:251702272" o:connectortype="straight"/>
              </w:pict>
            </w:r>
            <w:r>
              <w:rPr>
                <w:rFonts w:cstheme="minorHAnsi"/>
                <w:noProof/>
              </w:rPr>
              <w:pict>
                <v:shape id="_x0000_s1085" type="#_x0000_t32" style="position:absolute;margin-left:18.75pt;margin-top:10.4pt;width:0;height:55.45pt;z-index:251700224" o:connectortype="straight"/>
              </w:pict>
            </w:r>
            <w:r>
              <w:rPr>
                <w:rFonts w:cstheme="minorHAnsi"/>
                <w:noProof/>
              </w:rPr>
              <w:pict>
                <v:shape id="_x0000_s1084" type="#_x0000_t32" style="position:absolute;margin-left:18.75pt;margin-top:10.35pt;width:258pt;height:0;z-index:251699200" o:connectortype="elbow" adj="-7409,-1,-7409"/>
              </w:pict>
            </w:r>
          </w:p>
          <w:p w:rsidR="0070264C" w:rsidRDefault="00B41200" w:rsidP="00D73BE5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92" type="#_x0000_t176" style="position:absolute;margin-left:202.5pt;margin-top:4.4pt;width:24pt;height:15.85pt;z-index:251707392"/>
              </w:pict>
            </w:r>
            <w:r>
              <w:rPr>
                <w:rFonts w:cstheme="minorHAnsi"/>
                <w:noProof/>
              </w:rPr>
              <w:pict>
                <v:shape id="_x0000_s1091" type="#_x0000_t176" style="position:absolute;margin-left:86.25pt;margin-top:4.4pt;width:24pt;height:15.85pt;z-index:251706368"/>
              </w:pict>
            </w:r>
            <w:r>
              <w:rPr>
                <w:rFonts w:cstheme="minorHAnsi"/>
                <w:noProof/>
              </w:rPr>
              <w:pict>
                <v:oval id="_x0000_s1089" style="position:absolute;margin-left:239.25pt;margin-top:10.45pt;width:33.75pt;height:33pt;z-index:251704320"/>
              </w:pict>
            </w:r>
            <w:r>
              <w:rPr>
                <w:rFonts w:cstheme="minorHAnsi"/>
                <w:noProof/>
              </w:rPr>
              <w:pict>
                <v:roundrect id="_x0000_s1088" style="position:absolute;margin-left:119.25pt;margin-top:4.4pt;width:1in;height:43.5pt;z-index:251703296" arcsize="10923f"/>
              </w:pict>
            </w:r>
          </w:p>
          <w:p w:rsidR="0070264C" w:rsidRDefault="00B41200" w:rsidP="00D73BE5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pict>
                <v:oval id="_x0000_s1090" style="position:absolute;margin-left:32.25pt;margin-top:2.95pt;width:22.8pt;height:23.2pt;z-index:251705344"/>
              </w:pict>
            </w:r>
            <w:r>
              <w:rPr>
                <w:rFonts w:cstheme="minorHAnsi"/>
                <w:noProof/>
              </w:rPr>
              <w:pict>
                <v:oval id="_x0000_s1095" style="position:absolute;margin-left:246.75pt;margin-top:3.05pt;width:20.25pt;height:23.2pt;z-index:251710464"/>
              </w:pict>
            </w:r>
          </w:p>
          <w:p w:rsidR="0070264C" w:rsidRDefault="00B41200" w:rsidP="00D73BE5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pict>
                <v:shape id="_x0000_s1094" type="#_x0000_t176" style="position:absolute;margin-left:202.5pt;margin-top:5.4pt;width:24pt;height:15.85pt;z-index:251709440"/>
              </w:pict>
            </w:r>
            <w:r>
              <w:rPr>
                <w:rFonts w:cstheme="minorHAnsi"/>
                <w:noProof/>
              </w:rPr>
              <w:pict>
                <v:shape id="_x0000_s1093" type="#_x0000_t176" style="position:absolute;margin-left:86.25pt;margin-top:5.4pt;width:24pt;height:15.85pt;z-index:251708416"/>
              </w:pict>
            </w:r>
          </w:p>
          <w:p w:rsidR="0070264C" w:rsidRPr="003F235C" w:rsidRDefault="00B41200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s1086" type="#_x0000_t32" style="position:absolute;margin-left:18.75pt;margin-top:12.2pt;width:258pt;height:0;z-index:251701248" o:connectortype="straight"/>
              </w:pict>
            </w:r>
            <w:r w:rsidR="0070264C">
              <w:rPr>
                <w:rFonts w:cstheme="minorHAnsi"/>
              </w:rPr>
              <w:t xml:space="preserve">                                    </w:t>
            </w:r>
          </w:p>
        </w:tc>
        <w:tc>
          <w:tcPr>
            <w:tcW w:w="528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572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8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572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8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572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8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572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8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0264C" w:rsidRPr="003F235C" w:rsidTr="000F3128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72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8" w:type="dxa"/>
            <w:vAlign w:val="center"/>
          </w:tcPr>
          <w:p w:rsidR="0070264C" w:rsidRPr="003F235C" w:rsidRDefault="0070264C" w:rsidP="00D73B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B25CF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3720" w:type="dxa"/>
            <w:gridSpan w:val="3"/>
            <w:vAlign w:val="center"/>
          </w:tcPr>
          <w:p w:rsidR="001B25CF" w:rsidRPr="002435B8" w:rsidRDefault="001B25CF" w:rsidP="001B2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 xml:space="preserve">1  </w:t>
            </w:r>
            <w:r w:rsidR="000F3128">
              <w:rPr>
                <w:rFonts w:cstheme="minorHAnsi"/>
                <w:sz w:val="20"/>
                <w:szCs w:val="20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</w:rPr>
              <w:t>тангента</w:t>
            </w:r>
          </w:p>
        </w:tc>
        <w:tc>
          <w:tcPr>
            <w:tcW w:w="3476" w:type="dxa"/>
            <w:gridSpan w:val="2"/>
            <w:vMerge w:val="restart"/>
            <w:vAlign w:val="center"/>
          </w:tcPr>
          <w:p w:rsidR="001B25CF" w:rsidRDefault="001B25CF" w:rsidP="001B25CF">
            <w:pPr>
              <w:autoSpaceDE w:val="0"/>
              <w:autoSpaceDN w:val="0"/>
              <w:adjustRightInd w:val="0"/>
              <w:spacing w:line="1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2435B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2435B8">
              <w:rPr>
                <w:rFonts w:cstheme="minorHAnsi"/>
                <w:sz w:val="20"/>
                <w:szCs w:val="20"/>
              </w:rPr>
              <w:t>кнопка</w:t>
            </w:r>
            <w:r>
              <w:rPr>
                <w:rFonts w:cstheme="minorHAnsi"/>
                <w:sz w:val="20"/>
                <w:szCs w:val="20"/>
              </w:rPr>
              <w:t xml:space="preserve"> для</w:t>
            </w:r>
            <w:r w:rsidRPr="002435B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изменения </w:t>
            </w:r>
          </w:p>
          <w:p w:rsidR="001B25CF" w:rsidRPr="001B25CF" w:rsidRDefault="001B25CF" w:rsidP="001B25CF">
            <w:pPr>
              <w:autoSpaceDE w:val="0"/>
              <w:autoSpaceDN w:val="0"/>
              <w:adjustRightInd w:val="0"/>
              <w:spacing w:line="1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2435B8">
              <w:rPr>
                <w:rFonts w:cstheme="minorHAnsi"/>
                <w:sz w:val="20"/>
                <w:szCs w:val="20"/>
              </w:rPr>
              <w:t xml:space="preserve">чувствительности </w:t>
            </w:r>
            <w:r w:rsidRPr="0095111F">
              <w:rPr>
                <w:rFonts w:cstheme="minorHAnsi"/>
                <w:b/>
                <w:lang w:val="en-US"/>
              </w:rPr>
              <w:t>RFG</w:t>
            </w:r>
            <w:r w:rsidRPr="002435B8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1B25CF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3720" w:type="dxa"/>
            <w:gridSpan w:val="3"/>
            <w:vAlign w:val="center"/>
          </w:tcPr>
          <w:p w:rsidR="001B25CF" w:rsidRPr="0095111F" w:rsidRDefault="001B25CF" w:rsidP="001B2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 xml:space="preserve">2  </w:t>
            </w:r>
            <w:r w:rsidR="000F3128">
              <w:rPr>
                <w:rFonts w:cstheme="minorHAnsi"/>
                <w:sz w:val="20"/>
                <w:szCs w:val="20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</w:rPr>
              <w:t xml:space="preserve">кнопка </w:t>
            </w:r>
            <w:r w:rsidR="000F3128">
              <w:rPr>
                <w:rFonts w:cstheme="minorHAnsi"/>
                <w:sz w:val="20"/>
                <w:szCs w:val="20"/>
              </w:rPr>
              <w:t>вида модуляции</w:t>
            </w:r>
            <w:r w:rsidRPr="002435B8">
              <w:rPr>
                <w:rFonts w:cstheme="minorHAnsi"/>
                <w:sz w:val="20"/>
                <w:szCs w:val="20"/>
              </w:rPr>
              <w:t xml:space="preserve"> </w:t>
            </w:r>
            <w:r w:rsidRPr="0095111F">
              <w:rPr>
                <w:rFonts w:cstheme="minorHAnsi"/>
                <w:b/>
              </w:rPr>
              <w:t>АМ/</w:t>
            </w:r>
            <w:r w:rsidRPr="0095111F">
              <w:rPr>
                <w:rFonts w:cstheme="minorHAnsi"/>
                <w:b/>
                <w:lang w:val="en-US"/>
              </w:rPr>
              <w:t>FM</w:t>
            </w:r>
          </w:p>
        </w:tc>
        <w:tc>
          <w:tcPr>
            <w:tcW w:w="3476" w:type="dxa"/>
            <w:gridSpan w:val="2"/>
            <w:vMerge/>
            <w:vAlign w:val="center"/>
          </w:tcPr>
          <w:p w:rsidR="001B25CF" w:rsidRPr="0095111F" w:rsidRDefault="001B25CF" w:rsidP="001B25CF">
            <w:pPr>
              <w:autoSpaceDE w:val="0"/>
              <w:autoSpaceDN w:val="0"/>
              <w:adjustRightInd w:val="0"/>
              <w:ind w:left="207"/>
              <w:rPr>
                <w:rFonts w:cstheme="minorHAnsi"/>
                <w:sz w:val="20"/>
                <w:szCs w:val="20"/>
              </w:rPr>
            </w:pPr>
          </w:p>
        </w:tc>
      </w:tr>
      <w:tr w:rsidR="001B25CF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3720" w:type="dxa"/>
            <w:gridSpan w:val="3"/>
            <w:vAlign w:val="center"/>
          </w:tcPr>
          <w:p w:rsidR="001B25CF" w:rsidRPr="002435B8" w:rsidRDefault="001B25CF" w:rsidP="001B2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35B8">
              <w:rPr>
                <w:rFonts w:cstheme="minorHAnsi"/>
                <w:sz w:val="20"/>
                <w:szCs w:val="20"/>
              </w:rPr>
              <w:t xml:space="preserve">3 </w:t>
            </w:r>
            <w:r w:rsidR="000F3128">
              <w:rPr>
                <w:rFonts w:cstheme="minorHAnsi"/>
                <w:sz w:val="20"/>
                <w:szCs w:val="20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</w:rPr>
              <w:t xml:space="preserve"> кнопка  подавите</w:t>
            </w:r>
            <w:r>
              <w:rPr>
                <w:rFonts w:cstheme="minorHAnsi"/>
                <w:sz w:val="20"/>
                <w:szCs w:val="20"/>
              </w:rPr>
              <w:t>ля шума</w:t>
            </w:r>
            <w:r w:rsidRPr="0095111F">
              <w:rPr>
                <w:rFonts w:cstheme="minorHAnsi"/>
                <w:b/>
              </w:rPr>
              <w:t xml:space="preserve"> </w:t>
            </w:r>
            <w:r w:rsidRPr="0095111F">
              <w:rPr>
                <w:rFonts w:cstheme="minorHAnsi"/>
                <w:b/>
                <w:lang w:val="en-US"/>
              </w:rPr>
              <w:t>SQ</w:t>
            </w:r>
          </w:p>
        </w:tc>
        <w:tc>
          <w:tcPr>
            <w:tcW w:w="3476" w:type="dxa"/>
            <w:gridSpan w:val="2"/>
            <w:vAlign w:val="center"/>
          </w:tcPr>
          <w:p w:rsidR="001B25CF" w:rsidRPr="002435B8" w:rsidRDefault="001B25CF" w:rsidP="001B2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="000F3128">
              <w:rPr>
                <w:rFonts w:cstheme="minorHAnsi"/>
                <w:sz w:val="20"/>
                <w:szCs w:val="20"/>
              </w:rPr>
              <w:t xml:space="preserve">  </w:t>
            </w:r>
            <w:r w:rsidRPr="002435B8">
              <w:rPr>
                <w:rFonts w:cstheme="minorHAnsi"/>
                <w:sz w:val="20"/>
                <w:szCs w:val="20"/>
              </w:rPr>
              <w:t>кнопка блокировки</w:t>
            </w:r>
            <w:r w:rsidRPr="0095111F">
              <w:rPr>
                <w:rFonts w:cstheme="minorHAnsi"/>
                <w:sz w:val="20"/>
                <w:szCs w:val="20"/>
              </w:rPr>
              <w:t xml:space="preserve"> </w:t>
            </w:r>
            <w:r w:rsidRPr="0095111F">
              <w:rPr>
                <w:rFonts w:cstheme="minorHAnsi"/>
                <w:b/>
                <w:lang w:val="en-US"/>
              </w:rPr>
              <w:t>EMG</w:t>
            </w:r>
          </w:p>
        </w:tc>
      </w:tr>
      <w:tr w:rsidR="001B25CF" w:rsidRPr="003F235C" w:rsidTr="000F3128">
        <w:tblPrEx>
          <w:tblCellMar>
            <w:left w:w="108" w:type="dxa"/>
            <w:right w:w="108" w:type="dxa"/>
          </w:tblCellMar>
        </w:tblPrEx>
        <w:tc>
          <w:tcPr>
            <w:tcW w:w="3720" w:type="dxa"/>
            <w:gridSpan w:val="3"/>
            <w:vAlign w:val="center"/>
          </w:tcPr>
          <w:p w:rsidR="001B25CF" w:rsidRPr="002435B8" w:rsidRDefault="001B25CF" w:rsidP="00D73BE5">
            <w:pPr>
              <w:pStyle w:val="a4"/>
              <w:autoSpaceDE w:val="0"/>
              <w:autoSpaceDN w:val="0"/>
              <w:adjustRightInd w:val="0"/>
              <w:ind w:lef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4</w:t>
            </w:r>
            <w:r w:rsidRPr="001B25C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F3128">
              <w:rPr>
                <w:rFonts w:cstheme="minorHAnsi"/>
                <w:sz w:val="20"/>
                <w:szCs w:val="20"/>
              </w:rPr>
              <w:t xml:space="preserve"> </w:t>
            </w:r>
            <w:r w:rsidRPr="002435B8">
              <w:rPr>
                <w:rFonts w:cstheme="minorHAnsi"/>
                <w:sz w:val="20"/>
                <w:szCs w:val="20"/>
              </w:rPr>
              <w:t>дисплей</w:t>
            </w:r>
          </w:p>
        </w:tc>
        <w:tc>
          <w:tcPr>
            <w:tcW w:w="3476" w:type="dxa"/>
            <w:gridSpan w:val="2"/>
            <w:vAlign w:val="center"/>
          </w:tcPr>
          <w:p w:rsidR="001B25CF" w:rsidRPr="002435B8" w:rsidRDefault="001B25CF" w:rsidP="00D73BE5">
            <w:pPr>
              <w:pStyle w:val="a4"/>
              <w:autoSpaceDE w:val="0"/>
              <w:autoSpaceDN w:val="0"/>
              <w:adjustRightInd w:val="0"/>
              <w:ind w:lef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7</w:t>
            </w:r>
            <w:r w:rsidR="000F3128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ручка включения и громкости</w:t>
            </w:r>
          </w:p>
        </w:tc>
      </w:tr>
    </w:tbl>
    <w:p w:rsidR="00766AAD" w:rsidRDefault="00173CF3" w:rsidP="00115B6C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15B6C">
        <w:rPr>
          <w:rFonts w:cstheme="minorHAnsi"/>
          <w:b/>
          <w:bCs/>
          <w:color w:val="000000"/>
          <w:sz w:val="28"/>
          <w:szCs w:val="28"/>
        </w:rPr>
        <w:t>Инструкция по эксплуатации</w:t>
      </w:r>
    </w:p>
    <w:p w:rsidR="00115B6C" w:rsidRPr="00115B6C" w:rsidRDefault="00115B6C" w:rsidP="00115B6C">
      <w:pPr>
        <w:spacing w:after="0" w:line="60" w:lineRule="exact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882228" w:rsidRPr="00204899" w:rsidRDefault="00F1586C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 w:rsidR="00173CF3" w:rsidRPr="00204899">
        <w:rPr>
          <w:rFonts w:cstheme="minorHAnsi"/>
          <w:b/>
          <w:bCs/>
        </w:rPr>
        <w:t xml:space="preserve"> </w:t>
      </w:r>
      <w:r w:rsidR="002A238A" w:rsidRPr="00204899">
        <w:rPr>
          <w:rFonts w:cstheme="minorHAnsi"/>
          <w:b/>
          <w:bCs/>
        </w:rPr>
        <w:t>Включение и выключение радиостанции</w:t>
      </w:r>
    </w:p>
    <w:p w:rsidR="002A238A" w:rsidRPr="00204899" w:rsidRDefault="00851231" w:rsidP="0060487A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П</w:t>
      </w:r>
      <w:r w:rsidR="00A15B99" w:rsidRPr="00204899">
        <w:rPr>
          <w:rFonts w:cstheme="minorHAnsi"/>
          <w:bCs/>
        </w:rPr>
        <w:t>роизводится ручкой «</w:t>
      </w:r>
      <w:r w:rsidR="00A15B99" w:rsidRPr="00204899">
        <w:rPr>
          <w:rFonts w:cstheme="minorHAnsi"/>
          <w:b/>
          <w:bCs/>
        </w:rPr>
        <w:t>7</w:t>
      </w:r>
      <w:r w:rsidR="00A15B99" w:rsidRPr="00204899">
        <w:rPr>
          <w:rFonts w:cstheme="minorHAnsi"/>
          <w:bCs/>
        </w:rPr>
        <w:t>». Громкость изменяется поворотом</w:t>
      </w:r>
      <w:r w:rsidR="00670102">
        <w:rPr>
          <w:rFonts w:cstheme="minorHAnsi"/>
          <w:bCs/>
        </w:rPr>
        <w:t xml:space="preserve"> этой же</w:t>
      </w:r>
      <w:r w:rsidR="00A15B99" w:rsidRPr="00204899">
        <w:rPr>
          <w:rFonts w:cstheme="minorHAnsi"/>
          <w:bCs/>
        </w:rPr>
        <w:t xml:space="preserve"> ручки.</w:t>
      </w:r>
    </w:p>
    <w:p w:rsidR="00596985" w:rsidRPr="00204899" w:rsidRDefault="00F1586C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</w:t>
      </w:r>
      <w:r w:rsidR="00115B6C" w:rsidRPr="00204899">
        <w:rPr>
          <w:rFonts w:cstheme="minorHAnsi"/>
          <w:b/>
          <w:bCs/>
        </w:rPr>
        <w:t xml:space="preserve"> </w:t>
      </w:r>
      <w:r w:rsidR="002A238A" w:rsidRPr="00204899">
        <w:rPr>
          <w:rFonts w:cstheme="minorHAnsi"/>
          <w:b/>
          <w:bCs/>
        </w:rPr>
        <w:t>Переключение текущего канала</w:t>
      </w:r>
      <w:r w:rsidR="00115B6C" w:rsidRPr="00204899">
        <w:rPr>
          <w:rFonts w:cstheme="minorHAnsi"/>
          <w:b/>
          <w:bCs/>
        </w:rPr>
        <w:t xml:space="preserve"> </w:t>
      </w:r>
      <w:r w:rsidR="0022332A" w:rsidRPr="00204899">
        <w:rPr>
          <w:rFonts w:cstheme="minorHAnsi"/>
          <w:bCs/>
        </w:rPr>
        <w:t>п</w:t>
      </w:r>
      <w:r w:rsidR="006E342B" w:rsidRPr="00204899">
        <w:rPr>
          <w:rFonts w:cstheme="minorHAnsi"/>
          <w:bCs/>
        </w:rPr>
        <w:t>роизводится кнопками на тангенте.</w:t>
      </w:r>
      <w:r w:rsidR="0022332A" w:rsidRPr="00204899">
        <w:rPr>
          <w:rFonts w:cstheme="minorHAnsi"/>
          <w:bCs/>
        </w:rPr>
        <w:t xml:space="preserve"> На дисплее отображается номер канала.</w:t>
      </w:r>
    </w:p>
    <w:p w:rsidR="00882228" w:rsidRPr="00204899" w:rsidRDefault="00F1586C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 w:rsidR="00173CF3" w:rsidRPr="00204899">
        <w:rPr>
          <w:rFonts w:cstheme="minorHAnsi"/>
          <w:b/>
          <w:bCs/>
        </w:rPr>
        <w:t xml:space="preserve"> </w:t>
      </w:r>
      <w:r w:rsidR="002A238A" w:rsidRPr="00204899">
        <w:rPr>
          <w:rFonts w:cstheme="minorHAnsi"/>
          <w:b/>
          <w:bCs/>
        </w:rPr>
        <w:t xml:space="preserve">Регулировка </w:t>
      </w:r>
      <w:proofErr w:type="gramStart"/>
      <w:r w:rsidR="002A238A" w:rsidRPr="00204899">
        <w:rPr>
          <w:rFonts w:cstheme="minorHAnsi"/>
          <w:b/>
          <w:bCs/>
        </w:rPr>
        <w:t>порогового</w:t>
      </w:r>
      <w:proofErr w:type="gramEnd"/>
      <w:r w:rsidR="002A238A" w:rsidRPr="0020489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(ручного) </w:t>
      </w:r>
      <w:r w:rsidR="002A238A" w:rsidRPr="00204899">
        <w:rPr>
          <w:rFonts w:cstheme="minorHAnsi"/>
          <w:b/>
          <w:bCs/>
        </w:rPr>
        <w:t>шумоподавителя</w:t>
      </w:r>
      <w:r w:rsidR="006E342B" w:rsidRPr="00204899">
        <w:rPr>
          <w:rFonts w:cstheme="minorHAnsi"/>
          <w:b/>
          <w:bCs/>
        </w:rPr>
        <w:t>.</w:t>
      </w:r>
    </w:p>
    <w:p w:rsidR="006E342B" w:rsidRPr="00204899" w:rsidRDefault="006E342B" w:rsidP="0060487A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/>
          <w:bCs/>
        </w:rPr>
      </w:pPr>
      <w:r w:rsidRPr="00204899">
        <w:rPr>
          <w:rFonts w:cstheme="minorHAnsi"/>
          <w:bCs/>
        </w:rPr>
        <w:t>Кратковременно нажать кнопку «</w:t>
      </w:r>
      <w:r w:rsidRPr="00204899">
        <w:rPr>
          <w:rFonts w:cstheme="minorHAnsi"/>
          <w:b/>
          <w:bCs/>
        </w:rPr>
        <w:t>3</w:t>
      </w:r>
      <w:r w:rsidRPr="00204899">
        <w:rPr>
          <w:rFonts w:cstheme="minorHAnsi"/>
          <w:bCs/>
        </w:rPr>
        <w:t xml:space="preserve">». На дисплее появятся цифры, </w:t>
      </w:r>
      <w:r w:rsidR="00B834D3" w:rsidRPr="00204899">
        <w:rPr>
          <w:rFonts w:cstheme="minorHAnsi"/>
          <w:bCs/>
        </w:rPr>
        <w:t>указывающие уровень порога – от «</w:t>
      </w:r>
      <w:r w:rsidR="00B834D3" w:rsidRPr="00204899">
        <w:rPr>
          <w:rFonts w:cstheme="minorHAnsi"/>
          <w:b/>
          <w:bCs/>
          <w:lang w:val="en-US"/>
        </w:rPr>
        <w:t>OFF</w:t>
      </w:r>
      <w:r w:rsidR="00B834D3" w:rsidRPr="00204899">
        <w:rPr>
          <w:rFonts w:cstheme="minorHAnsi"/>
          <w:bCs/>
        </w:rPr>
        <w:t>» до «</w:t>
      </w:r>
      <w:r w:rsidR="00B834D3" w:rsidRPr="00204899">
        <w:rPr>
          <w:rFonts w:cstheme="minorHAnsi"/>
          <w:b/>
          <w:bCs/>
        </w:rPr>
        <w:t>2.8</w:t>
      </w:r>
      <w:r w:rsidR="00B834D3" w:rsidRPr="00204899">
        <w:rPr>
          <w:rFonts w:cstheme="minorHAnsi"/>
          <w:bCs/>
        </w:rPr>
        <w:t xml:space="preserve">». </w:t>
      </w:r>
      <w:r w:rsidR="00334D9A" w:rsidRPr="00204899">
        <w:rPr>
          <w:rFonts w:cstheme="minorHAnsi"/>
          <w:bCs/>
        </w:rPr>
        <w:t xml:space="preserve">Кнопками </w:t>
      </w:r>
      <w:r w:rsidR="00670102" w:rsidRPr="00204899">
        <w:rPr>
          <w:rFonts w:cstheme="minorHAnsi"/>
        </w:rPr>
        <w:t>«</w:t>
      </w:r>
      <w:r w:rsidR="00670102" w:rsidRPr="00B9449E">
        <w:rPr>
          <w:rFonts w:cstheme="minorHAnsi"/>
          <w:b/>
        </w:rPr>
        <w:t>больше</w:t>
      </w:r>
      <w:r w:rsidR="00670102" w:rsidRPr="00204899">
        <w:rPr>
          <w:rFonts w:cstheme="minorHAnsi"/>
        </w:rPr>
        <w:t>» или «</w:t>
      </w:r>
      <w:r w:rsidR="00670102" w:rsidRPr="00B9449E">
        <w:rPr>
          <w:rFonts w:cstheme="minorHAnsi"/>
          <w:b/>
        </w:rPr>
        <w:t>меньше</w:t>
      </w:r>
      <w:r w:rsidR="00670102" w:rsidRPr="00204899">
        <w:rPr>
          <w:rFonts w:cstheme="minorHAnsi"/>
        </w:rPr>
        <w:t xml:space="preserve">» </w:t>
      </w:r>
      <w:r w:rsidR="00334D9A" w:rsidRPr="00204899">
        <w:rPr>
          <w:rFonts w:cstheme="minorHAnsi"/>
          <w:bCs/>
        </w:rPr>
        <w:t>на тангенте изменяем</w:t>
      </w:r>
      <w:r w:rsidR="00882228" w:rsidRPr="00204899">
        <w:rPr>
          <w:rFonts w:cstheme="minorHAnsi"/>
          <w:bCs/>
        </w:rPr>
        <w:t xml:space="preserve"> уровень порога</w:t>
      </w:r>
      <w:r w:rsidR="00334D9A" w:rsidRPr="00204899">
        <w:rPr>
          <w:rFonts w:cstheme="minorHAnsi"/>
          <w:bCs/>
        </w:rPr>
        <w:t xml:space="preserve"> </w:t>
      </w:r>
      <w:r w:rsidR="00882228" w:rsidRPr="00204899">
        <w:rPr>
          <w:rFonts w:cstheme="minorHAnsi"/>
          <w:bCs/>
        </w:rPr>
        <w:t>(</w:t>
      </w:r>
      <w:r w:rsidR="00334D9A" w:rsidRPr="00204899">
        <w:rPr>
          <w:rFonts w:cstheme="minorHAnsi"/>
          <w:bCs/>
        </w:rPr>
        <w:t>цифры</w:t>
      </w:r>
      <w:r w:rsidR="00882228" w:rsidRPr="00204899">
        <w:rPr>
          <w:rFonts w:cstheme="minorHAnsi"/>
          <w:bCs/>
        </w:rPr>
        <w:t>)</w:t>
      </w:r>
      <w:r w:rsidR="00334D9A" w:rsidRPr="00204899">
        <w:rPr>
          <w:rFonts w:cstheme="minorHAnsi"/>
          <w:bCs/>
        </w:rPr>
        <w:t xml:space="preserve"> пока не исчезнет шум. </w:t>
      </w:r>
      <w:r w:rsidR="00670102">
        <w:rPr>
          <w:rFonts w:cstheme="minorHAnsi"/>
          <w:bCs/>
        </w:rPr>
        <w:t>Ч</w:t>
      </w:r>
      <w:r w:rsidR="00851650">
        <w:rPr>
          <w:rFonts w:cstheme="minorHAnsi"/>
          <w:bCs/>
        </w:rPr>
        <w:t>ерез 3</w:t>
      </w:r>
      <w:r w:rsidR="00882228" w:rsidRPr="00204899">
        <w:rPr>
          <w:rFonts w:cstheme="minorHAnsi"/>
          <w:bCs/>
        </w:rPr>
        <w:t xml:space="preserve"> сек</w:t>
      </w:r>
      <w:r w:rsidR="00B834D3" w:rsidRPr="00204899">
        <w:rPr>
          <w:rFonts w:cstheme="minorHAnsi"/>
          <w:bCs/>
        </w:rPr>
        <w:t>унд</w:t>
      </w:r>
      <w:r w:rsidR="00851650">
        <w:rPr>
          <w:rFonts w:cstheme="minorHAnsi"/>
          <w:bCs/>
        </w:rPr>
        <w:t>ы</w:t>
      </w:r>
      <w:r w:rsidR="00670102">
        <w:rPr>
          <w:rFonts w:cstheme="minorHAnsi"/>
          <w:bCs/>
        </w:rPr>
        <w:t xml:space="preserve"> после </w:t>
      </w:r>
      <w:r w:rsidR="0092466D">
        <w:rPr>
          <w:rFonts w:cstheme="minorHAnsi"/>
          <w:bCs/>
        </w:rPr>
        <w:t xml:space="preserve">последнего </w:t>
      </w:r>
      <w:r w:rsidR="00670102">
        <w:rPr>
          <w:rFonts w:cstheme="minorHAnsi"/>
          <w:bCs/>
        </w:rPr>
        <w:t>нажатия кнопок</w:t>
      </w:r>
      <w:r w:rsidR="00B834D3" w:rsidRPr="00204899">
        <w:rPr>
          <w:rFonts w:cstheme="minorHAnsi"/>
          <w:bCs/>
        </w:rPr>
        <w:t xml:space="preserve"> </w:t>
      </w:r>
      <w:r w:rsidR="00670102" w:rsidRPr="00204899">
        <w:rPr>
          <w:rFonts w:cstheme="minorHAnsi"/>
          <w:bCs/>
        </w:rPr>
        <w:t>радиостанция</w:t>
      </w:r>
      <w:r w:rsidR="00882228" w:rsidRPr="00204899">
        <w:rPr>
          <w:rFonts w:cstheme="minorHAnsi"/>
          <w:bCs/>
        </w:rPr>
        <w:t xml:space="preserve"> </w:t>
      </w:r>
      <w:r w:rsidR="00334D9A" w:rsidRPr="00204899">
        <w:rPr>
          <w:rFonts w:cstheme="minorHAnsi"/>
          <w:bCs/>
        </w:rPr>
        <w:t xml:space="preserve">выходит из этого режима. </w:t>
      </w:r>
    </w:p>
    <w:p w:rsidR="002A238A" w:rsidRPr="00204899" w:rsidRDefault="00F1586C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            </w:t>
      </w:r>
      <w:r w:rsidR="00173CF3" w:rsidRPr="00204899">
        <w:rPr>
          <w:rFonts w:cstheme="minorHAnsi"/>
          <w:b/>
          <w:bCs/>
        </w:rPr>
        <w:t xml:space="preserve"> </w:t>
      </w:r>
      <w:r w:rsidR="002A238A" w:rsidRPr="00204899">
        <w:rPr>
          <w:rFonts w:cstheme="minorHAnsi"/>
          <w:b/>
          <w:bCs/>
        </w:rPr>
        <w:t xml:space="preserve">Регулировка </w:t>
      </w:r>
      <w:proofErr w:type="gramStart"/>
      <w:r w:rsidR="002A238A" w:rsidRPr="00204899">
        <w:rPr>
          <w:rFonts w:cstheme="minorHAnsi"/>
          <w:b/>
          <w:bCs/>
        </w:rPr>
        <w:t>спектрального</w:t>
      </w:r>
      <w:proofErr w:type="gramEnd"/>
      <w:r w:rsidR="002A238A" w:rsidRPr="0020489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(автоматического) </w:t>
      </w:r>
      <w:r w:rsidR="002A238A" w:rsidRPr="00204899">
        <w:rPr>
          <w:rFonts w:cstheme="minorHAnsi"/>
          <w:b/>
          <w:bCs/>
        </w:rPr>
        <w:t xml:space="preserve">шумоподавителя </w:t>
      </w:r>
    </w:p>
    <w:p w:rsidR="00596985" w:rsidRPr="00204899" w:rsidRDefault="00571CC5" w:rsidP="0060487A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Cs/>
        </w:rPr>
      </w:pPr>
      <w:r w:rsidRPr="00204899">
        <w:rPr>
          <w:rFonts w:cstheme="minorHAnsi"/>
          <w:bCs/>
        </w:rPr>
        <w:t>Длительное нажатие на кнопку «</w:t>
      </w:r>
      <w:r w:rsidRPr="00204899">
        <w:rPr>
          <w:rFonts w:cstheme="minorHAnsi"/>
          <w:b/>
          <w:bCs/>
        </w:rPr>
        <w:t>3</w:t>
      </w:r>
      <w:r w:rsidRPr="00204899">
        <w:rPr>
          <w:rFonts w:cstheme="minorHAnsi"/>
          <w:bCs/>
        </w:rPr>
        <w:t>» включает автошумоподавитель. На дисплее появляются символы «</w:t>
      </w:r>
      <w:r w:rsidR="00851650">
        <w:rPr>
          <w:rFonts w:cstheme="minorHAnsi"/>
          <w:b/>
          <w:bCs/>
        </w:rPr>
        <w:t>A</w:t>
      </w:r>
      <w:r w:rsidRPr="00204899">
        <w:rPr>
          <w:rFonts w:cstheme="minorHAnsi"/>
          <w:b/>
          <w:bCs/>
        </w:rPr>
        <w:t>Q</w:t>
      </w:r>
      <w:r w:rsidRPr="00204899">
        <w:rPr>
          <w:rFonts w:cstheme="minorHAnsi"/>
          <w:bCs/>
        </w:rPr>
        <w:t xml:space="preserve">» и цифры, показывающие уровень </w:t>
      </w:r>
      <w:r w:rsidR="00044B75" w:rsidRPr="00204899">
        <w:rPr>
          <w:rFonts w:cstheme="minorHAnsi"/>
          <w:bCs/>
        </w:rPr>
        <w:t xml:space="preserve">порога </w:t>
      </w:r>
      <w:r w:rsidRPr="00204899">
        <w:rPr>
          <w:rFonts w:cstheme="minorHAnsi"/>
          <w:bCs/>
        </w:rPr>
        <w:t xml:space="preserve">автошумоподавителя. Кнопками на </w:t>
      </w:r>
      <w:r w:rsidR="00024ABF" w:rsidRPr="00204899">
        <w:rPr>
          <w:rFonts w:cstheme="minorHAnsi"/>
          <w:bCs/>
        </w:rPr>
        <w:t xml:space="preserve">тангенте можно изменять </w:t>
      </w:r>
      <w:r w:rsidR="00044B75" w:rsidRPr="00204899">
        <w:rPr>
          <w:rFonts w:cstheme="minorHAnsi"/>
          <w:bCs/>
        </w:rPr>
        <w:t xml:space="preserve">этот уровень </w:t>
      </w:r>
      <w:r w:rsidR="00670102">
        <w:rPr>
          <w:rFonts w:cstheme="minorHAnsi"/>
          <w:bCs/>
        </w:rPr>
        <w:t>порога</w:t>
      </w:r>
      <w:r w:rsidR="00044B75" w:rsidRPr="00204899">
        <w:rPr>
          <w:rFonts w:cstheme="minorHAnsi"/>
          <w:bCs/>
        </w:rPr>
        <w:t xml:space="preserve"> от «</w:t>
      </w:r>
      <w:r w:rsidR="00044B75" w:rsidRPr="00204899">
        <w:rPr>
          <w:rFonts w:cstheme="minorHAnsi"/>
          <w:b/>
          <w:bCs/>
        </w:rPr>
        <w:t>1</w:t>
      </w:r>
      <w:r w:rsidR="00044B75" w:rsidRPr="00204899">
        <w:rPr>
          <w:rFonts w:cstheme="minorHAnsi"/>
          <w:bCs/>
        </w:rPr>
        <w:t>» до «</w:t>
      </w:r>
      <w:r w:rsidR="00044B75" w:rsidRPr="00204899">
        <w:rPr>
          <w:rFonts w:cstheme="minorHAnsi"/>
          <w:b/>
          <w:bCs/>
        </w:rPr>
        <w:t>9</w:t>
      </w:r>
      <w:r w:rsidR="00044B75" w:rsidRPr="00204899">
        <w:rPr>
          <w:rFonts w:cstheme="minorHAnsi"/>
          <w:bCs/>
        </w:rPr>
        <w:t xml:space="preserve">». Чем больше цифра, тем </w:t>
      </w:r>
      <w:r w:rsidR="00610FAD" w:rsidRPr="00204899">
        <w:rPr>
          <w:rFonts w:cstheme="minorHAnsi"/>
          <w:bCs/>
        </w:rPr>
        <w:t>выше порог</w:t>
      </w:r>
      <w:r w:rsidR="00044B75" w:rsidRPr="00204899">
        <w:rPr>
          <w:rFonts w:cstheme="minorHAnsi"/>
          <w:bCs/>
        </w:rPr>
        <w:t xml:space="preserve"> автошумоподавителя</w:t>
      </w:r>
      <w:r w:rsidR="00844B14" w:rsidRPr="00204899">
        <w:rPr>
          <w:rFonts w:cstheme="minorHAnsi"/>
          <w:bCs/>
        </w:rPr>
        <w:t>.</w:t>
      </w:r>
    </w:p>
    <w:p w:rsidR="00212585" w:rsidRPr="00204899" w:rsidRDefault="00212585" w:rsidP="00115B6C">
      <w:pPr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Cs/>
        </w:rPr>
      </w:pPr>
    </w:p>
    <w:p w:rsidR="0092466D" w:rsidRPr="0095111F" w:rsidRDefault="0092466D" w:rsidP="00115B6C">
      <w:pPr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Cs/>
          <w:sz w:val="20"/>
          <w:szCs w:val="20"/>
        </w:rPr>
      </w:pPr>
    </w:p>
    <w:p w:rsidR="00512A8B" w:rsidRPr="001B25CF" w:rsidRDefault="00512A8B" w:rsidP="00115B6C">
      <w:pPr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Cs/>
          <w:sz w:val="20"/>
          <w:szCs w:val="20"/>
        </w:rPr>
      </w:pPr>
    </w:p>
    <w:p w:rsidR="00115B6C" w:rsidRPr="003054F9" w:rsidRDefault="00115B6C" w:rsidP="00115B6C">
      <w:pPr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Cs/>
          <w:sz w:val="20"/>
          <w:szCs w:val="20"/>
        </w:rPr>
      </w:pPr>
      <w:r w:rsidRPr="003054F9">
        <w:rPr>
          <w:rFonts w:cstheme="minorHAnsi"/>
          <w:bCs/>
          <w:sz w:val="20"/>
          <w:szCs w:val="20"/>
        </w:rPr>
        <w:t>2</w:t>
      </w:r>
    </w:p>
    <w:p w:rsidR="00115B6C" w:rsidRPr="00204899" w:rsidRDefault="00115B6C" w:rsidP="00115B6C">
      <w:pPr>
        <w:autoSpaceDE w:val="0"/>
        <w:autoSpaceDN w:val="0"/>
        <w:adjustRightInd w:val="0"/>
        <w:spacing w:after="0" w:line="180" w:lineRule="exact"/>
        <w:jc w:val="center"/>
        <w:rPr>
          <w:rFonts w:cstheme="minorHAnsi"/>
          <w:b/>
          <w:bCs/>
        </w:rPr>
      </w:pPr>
    </w:p>
    <w:p w:rsidR="002A238A" w:rsidRPr="00204899" w:rsidRDefault="00212585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Cs/>
        </w:rPr>
      </w:pPr>
      <w:r w:rsidRPr="00204899">
        <w:rPr>
          <w:rFonts w:cstheme="minorHAnsi"/>
          <w:b/>
          <w:bCs/>
        </w:rPr>
        <w:lastRenderedPageBreak/>
        <w:t xml:space="preserve">                  </w:t>
      </w:r>
      <w:r w:rsidR="00610FAD" w:rsidRPr="00204899">
        <w:rPr>
          <w:rFonts w:cstheme="minorHAnsi"/>
          <w:b/>
          <w:bCs/>
        </w:rPr>
        <w:t>Выбор вида модуляции AM/FM</w:t>
      </w:r>
    </w:p>
    <w:p w:rsidR="00596985" w:rsidRPr="00204899" w:rsidRDefault="0020143F" w:rsidP="0060487A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П</w:t>
      </w:r>
      <w:r w:rsidR="00610FAD" w:rsidRPr="00204899">
        <w:rPr>
          <w:rFonts w:cstheme="minorHAnsi"/>
          <w:bCs/>
        </w:rPr>
        <w:t>роизводится кнопкой «</w:t>
      </w:r>
      <w:r w:rsidR="00610FAD" w:rsidRPr="00204899">
        <w:rPr>
          <w:rFonts w:cstheme="minorHAnsi"/>
          <w:b/>
          <w:bCs/>
        </w:rPr>
        <w:t>2</w:t>
      </w:r>
      <w:r w:rsidR="00610FAD" w:rsidRPr="00204899">
        <w:rPr>
          <w:rFonts w:cstheme="minorHAnsi"/>
          <w:bCs/>
        </w:rPr>
        <w:t>».</w:t>
      </w:r>
      <w:r w:rsidR="00844B14" w:rsidRPr="00204899">
        <w:rPr>
          <w:rFonts w:cstheme="minorHAnsi"/>
          <w:bCs/>
        </w:rPr>
        <w:t xml:space="preserve"> Но </w:t>
      </w:r>
      <w:proofErr w:type="gramStart"/>
      <w:r w:rsidR="00844B14" w:rsidRPr="00204899">
        <w:rPr>
          <w:rFonts w:cstheme="minorHAnsi"/>
          <w:bCs/>
        </w:rPr>
        <w:t>дисплее</w:t>
      </w:r>
      <w:proofErr w:type="gramEnd"/>
      <w:r w:rsidR="00844B14" w:rsidRPr="00204899">
        <w:rPr>
          <w:rFonts w:cstheme="minorHAnsi"/>
          <w:bCs/>
        </w:rPr>
        <w:t xml:space="preserve"> появляется символ вида модуляции «</w:t>
      </w:r>
      <w:r w:rsidR="00844B14" w:rsidRPr="003078B8">
        <w:rPr>
          <w:rFonts w:cstheme="minorHAnsi"/>
          <w:b/>
          <w:bCs/>
          <w:lang w:val="en-US"/>
        </w:rPr>
        <w:t>AM</w:t>
      </w:r>
      <w:r w:rsidR="00844B14" w:rsidRPr="00204899">
        <w:rPr>
          <w:rFonts w:cstheme="minorHAnsi"/>
          <w:bCs/>
        </w:rPr>
        <w:t>» или «</w:t>
      </w:r>
      <w:r w:rsidR="00844B14" w:rsidRPr="003078B8">
        <w:rPr>
          <w:rFonts w:cstheme="minorHAnsi"/>
          <w:b/>
          <w:bCs/>
          <w:lang w:val="en-US"/>
        </w:rPr>
        <w:t>FM</w:t>
      </w:r>
      <w:r w:rsidR="00844B14" w:rsidRPr="00204899">
        <w:rPr>
          <w:rFonts w:cstheme="minorHAnsi"/>
          <w:bCs/>
        </w:rPr>
        <w:t>».</w:t>
      </w:r>
    </w:p>
    <w:p w:rsidR="00844B14" w:rsidRPr="00204899" w:rsidRDefault="00173CF3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/>
          <w:bCs/>
        </w:rPr>
      </w:pPr>
      <w:r w:rsidRPr="00204899">
        <w:rPr>
          <w:rFonts w:cstheme="minorHAnsi"/>
          <w:b/>
          <w:bCs/>
        </w:rPr>
        <w:t xml:space="preserve">                  </w:t>
      </w:r>
      <w:r w:rsidR="002A238A" w:rsidRPr="00204899">
        <w:rPr>
          <w:rFonts w:cstheme="minorHAnsi"/>
          <w:b/>
          <w:bCs/>
        </w:rPr>
        <w:t>Чувствитель</w:t>
      </w:r>
      <w:r w:rsidR="00844B14" w:rsidRPr="00204899">
        <w:rPr>
          <w:rFonts w:cstheme="minorHAnsi"/>
          <w:b/>
          <w:bCs/>
        </w:rPr>
        <w:t>ность приемника</w:t>
      </w:r>
    </w:p>
    <w:p w:rsidR="00596985" w:rsidRPr="00204899" w:rsidRDefault="0020143F" w:rsidP="0060487A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И</w:t>
      </w:r>
      <w:r w:rsidR="00E216FD" w:rsidRPr="00204899">
        <w:rPr>
          <w:rFonts w:cstheme="minorHAnsi"/>
          <w:bCs/>
        </w:rPr>
        <w:t>зменяется после нажатия кнопки «</w:t>
      </w:r>
      <w:r w:rsidR="00E216FD" w:rsidRPr="00204899">
        <w:rPr>
          <w:rFonts w:cstheme="minorHAnsi"/>
          <w:b/>
          <w:bCs/>
        </w:rPr>
        <w:t>5</w:t>
      </w:r>
      <w:r w:rsidR="00E216FD" w:rsidRPr="00204899">
        <w:rPr>
          <w:rFonts w:cstheme="minorHAnsi"/>
          <w:bCs/>
        </w:rPr>
        <w:t>». На дисплее появляется символ «</w:t>
      </w:r>
      <w:r w:rsidR="00E216FD" w:rsidRPr="00204899">
        <w:rPr>
          <w:rFonts w:cstheme="minorHAnsi"/>
          <w:b/>
          <w:bCs/>
        </w:rPr>
        <w:t>RFG</w:t>
      </w:r>
      <w:r w:rsidR="00E216FD" w:rsidRPr="00204899">
        <w:rPr>
          <w:rFonts w:cstheme="minorHAnsi"/>
          <w:bCs/>
        </w:rPr>
        <w:t>»</w:t>
      </w:r>
      <w:r w:rsidR="004B7C65" w:rsidRPr="00204899">
        <w:rPr>
          <w:rFonts w:cstheme="minorHAnsi"/>
          <w:bCs/>
        </w:rPr>
        <w:t xml:space="preserve"> и мигающие числа</w:t>
      </w:r>
      <w:r w:rsidR="00E216FD" w:rsidRPr="00204899">
        <w:rPr>
          <w:rFonts w:cstheme="minorHAnsi"/>
          <w:bCs/>
        </w:rPr>
        <w:t>, указывающие на величину ослабления радиосигнала. Кнопками на тангенте можно изменять ослабление радиосигнала от «</w:t>
      </w:r>
      <w:r w:rsidR="00E216FD" w:rsidRPr="00204899">
        <w:rPr>
          <w:rFonts w:cstheme="minorHAnsi"/>
          <w:b/>
          <w:bCs/>
        </w:rPr>
        <w:t>03</w:t>
      </w:r>
      <w:r w:rsidR="00E216FD" w:rsidRPr="00204899">
        <w:rPr>
          <w:rFonts w:cstheme="minorHAnsi"/>
          <w:bCs/>
        </w:rPr>
        <w:t>» до «</w:t>
      </w:r>
      <w:r w:rsidR="00E216FD" w:rsidRPr="00204899">
        <w:rPr>
          <w:rFonts w:cstheme="minorHAnsi"/>
          <w:b/>
          <w:bCs/>
        </w:rPr>
        <w:t>48</w:t>
      </w:r>
      <w:r w:rsidR="00E216FD" w:rsidRPr="00204899">
        <w:rPr>
          <w:rFonts w:cstheme="minorHAnsi"/>
          <w:bCs/>
        </w:rPr>
        <w:t>». Чем больше число, тем сильнее ослабление.</w:t>
      </w:r>
      <w:r w:rsidR="004B7C65" w:rsidRPr="00204899">
        <w:rPr>
          <w:rFonts w:cstheme="minorHAnsi"/>
          <w:bCs/>
        </w:rPr>
        <w:t xml:space="preserve"> Отключается этот режим нажатием кнопки «</w:t>
      </w:r>
      <w:r w:rsidR="004B7C65" w:rsidRPr="00204899">
        <w:rPr>
          <w:rFonts w:cstheme="minorHAnsi"/>
          <w:b/>
          <w:bCs/>
        </w:rPr>
        <w:t>5</w:t>
      </w:r>
      <w:r w:rsidR="004B7C65" w:rsidRPr="00204899">
        <w:rPr>
          <w:rFonts w:cstheme="minorHAnsi"/>
          <w:bCs/>
        </w:rPr>
        <w:t xml:space="preserve">». </w:t>
      </w:r>
      <w:r w:rsidR="00E216FD" w:rsidRPr="00204899">
        <w:rPr>
          <w:rFonts w:cstheme="minorHAnsi"/>
          <w:bCs/>
        </w:rPr>
        <w:t xml:space="preserve"> </w:t>
      </w:r>
      <w:r w:rsidR="004B7C65" w:rsidRPr="00204899">
        <w:rPr>
          <w:rFonts w:cstheme="minorHAnsi"/>
          <w:bCs/>
        </w:rPr>
        <w:t>На дисплее исчезает символ «</w:t>
      </w:r>
      <w:r w:rsidR="004B7C65" w:rsidRPr="00204899">
        <w:rPr>
          <w:rFonts w:cstheme="minorHAnsi"/>
          <w:b/>
          <w:bCs/>
        </w:rPr>
        <w:t>RFG</w:t>
      </w:r>
      <w:r w:rsidR="004B7C65" w:rsidRPr="00204899">
        <w:rPr>
          <w:rFonts w:cstheme="minorHAnsi"/>
          <w:bCs/>
        </w:rPr>
        <w:t xml:space="preserve">». </w:t>
      </w:r>
      <w:r w:rsidR="00E216FD" w:rsidRPr="00204899">
        <w:rPr>
          <w:rFonts w:cstheme="minorHAnsi"/>
          <w:bCs/>
        </w:rPr>
        <w:t xml:space="preserve">                       </w:t>
      </w:r>
      <w:r w:rsidR="00844B14" w:rsidRPr="00204899">
        <w:rPr>
          <w:rFonts w:cstheme="minorHAnsi"/>
          <w:b/>
          <w:bCs/>
        </w:rPr>
        <w:t xml:space="preserve"> </w:t>
      </w:r>
    </w:p>
    <w:p w:rsidR="002A238A" w:rsidRPr="00204899" w:rsidRDefault="00212585" w:rsidP="00212585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Cs/>
        </w:rPr>
      </w:pPr>
      <w:r w:rsidRPr="00204899">
        <w:rPr>
          <w:rFonts w:cstheme="minorHAnsi"/>
          <w:b/>
          <w:bCs/>
        </w:rPr>
        <w:t xml:space="preserve">                   </w:t>
      </w:r>
      <w:r w:rsidR="002A238A" w:rsidRPr="00204899">
        <w:rPr>
          <w:rFonts w:cstheme="minorHAnsi"/>
          <w:b/>
          <w:bCs/>
        </w:rPr>
        <w:t>Блокировка клавиатуры</w:t>
      </w:r>
    </w:p>
    <w:p w:rsidR="00596985" w:rsidRPr="00204899" w:rsidRDefault="00851231" w:rsidP="0060487A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П</w:t>
      </w:r>
      <w:r w:rsidR="004B7C65" w:rsidRPr="00204899">
        <w:rPr>
          <w:rFonts w:cstheme="minorHAnsi"/>
          <w:bCs/>
        </w:rPr>
        <w:t>роизводится после длительного нажатия  кнопки «</w:t>
      </w:r>
      <w:r w:rsidR="004B7C65" w:rsidRPr="00204899">
        <w:rPr>
          <w:rFonts w:cstheme="minorHAnsi"/>
          <w:b/>
          <w:bCs/>
        </w:rPr>
        <w:t>6</w:t>
      </w:r>
      <w:r w:rsidR="004B7C65" w:rsidRPr="00204899">
        <w:rPr>
          <w:rFonts w:cstheme="minorHAnsi"/>
          <w:bCs/>
        </w:rPr>
        <w:t>». На дисплее появится символ «</w:t>
      </w:r>
      <w:r w:rsidR="004B7C65" w:rsidRPr="00204899">
        <w:rPr>
          <w:rFonts w:cstheme="minorHAnsi"/>
          <w:b/>
          <w:bCs/>
        </w:rPr>
        <w:t>ключ</w:t>
      </w:r>
      <w:r w:rsidR="004B7C65" w:rsidRPr="00204899">
        <w:rPr>
          <w:rFonts w:cstheme="minorHAnsi"/>
          <w:bCs/>
        </w:rPr>
        <w:t xml:space="preserve">». Отключается блокировка </w:t>
      </w:r>
      <w:r w:rsidR="000A0B41">
        <w:rPr>
          <w:rFonts w:cstheme="minorHAnsi"/>
          <w:bCs/>
        </w:rPr>
        <w:t>также длительным</w:t>
      </w:r>
      <w:r w:rsidR="004B7C65" w:rsidRPr="00204899">
        <w:rPr>
          <w:rFonts w:cstheme="minorHAnsi"/>
          <w:bCs/>
        </w:rPr>
        <w:t xml:space="preserve"> на</w:t>
      </w:r>
      <w:r w:rsidR="000A0B41">
        <w:rPr>
          <w:rFonts w:cstheme="minorHAnsi"/>
          <w:bCs/>
        </w:rPr>
        <w:t>жатием</w:t>
      </w:r>
      <w:r w:rsidR="004B7C65" w:rsidRPr="00204899">
        <w:rPr>
          <w:rFonts w:cstheme="minorHAnsi"/>
          <w:bCs/>
        </w:rPr>
        <w:t xml:space="preserve">  кнопки «</w:t>
      </w:r>
      <w:r w:rsidR="004B7C65" w:rsidRPr="00204899">
        <w:rPr>
          <w:rFonts w:cstheme="minorHAnsi"/>
          <w:b/>
          <w:bCs/>
        </w:rPr>
        <w:t>6</w:t>
      </w:r>
      <w:r w:rsidR="003078B8">
        <w:rPr>
          <w:rFonts w:cstheme="minorHAnsi"/>
          <w:bCs/>
        </w:rPr>
        <w:t>», а также после выключения питания.</w:t>
      </w:r>
    </w:p>
    <w:p w:rsidR="001F186F" w:rsidRPr="00204899" w:rsidRDefault="00173CF3" w:rsidP="00212585">
      <w:pPr>
        <w:spacing w:after="0" w:line="200" w:lineRule="exact"/>
        <w:ind w:left="6" w:right="578"/>
        <w:jc w:val="both"/>
        <w:rPr>
          <w:rFonts w:cstheme="minorHAnsi"/>
        </w:rPr>
      </w:pPr>
      <w:r w:rsidRPr="00204899">
        <w:rPr>
          <w:rFonts w:cstheme="minorHAnsi"/>
          <w:b/>
          <w:bCs/>
        </w:rPr>
        <w:t xml:space="preserve">               </w:t>
      </w:r>
      <w:r w:rsidR="00F1586C">
        <w:rPr>
          <w:rFonts w:cstheme="minorHAnsi"/>
          <w:b/>
          <w:bCs/>
        </w:rPr>
        <w:t xml:space="preserve"> </w:t>
      </w:r>
      <w:r w:rsidRPr="00204899">
        <w:rPr>
          <w:rFonts w:cstheme="minorHAnsi"/>
          <w:b/>
          <w:bCs/>
        </w:rPr>
        <w:t xml:space="preserve">   </w:t>
      </w:r>
      <w:r w:rsidR="006C45BC" w:rsidRPr="00204899">
        <w:rPr>
          <w:rFonts w:cstheme="minorHAnsi"/>
          <w:b/>
          <w:bCs/>
        </w:rPr>
        <w:t xml:space="preserve">Режим </w:t>
      </w:r>
      <w:r w:rsidR="006C45BC" w:rsidRPr="00204899">
        <w:rPr>
          <w:rFonts w:cstheme="minorHAnsi"/>
          <w:b/>
          <w:bCs/>
          <w:lang w:val="en-US"/>
        </w:rPr>
        <w:t>VOX</w:t>
      </w:r>
    </w:p>
    <w:p w:rsidR="0060487A" w:rsidRPr="00204899" w:rsidRDefault="0060487A" w:rsidP="0060487A">
      <w:pPr>
        <w:spacing w:after="0" w:line="180" w:lineRule="exact"/>
        <w:ind w:left="8" w:right="-6"/>
        <w:jc w:val="both"/>
        <w:rPr>
          <w:rFonts w:cstheme="minorHAnsi"/>
        </w:rPr>
      </w:pPr>
      <w:r w:rsidRPr="00204899">
        <w:rPr>
          <w:rFonts w:cstheme="minorHAnsi"/>
        </w:rPr>
        <w:t xml:space="preserve">  В режиме «</w:t>
      </w:r>
      <w:r w:rsidRPr="00204899">
        <w:rPr>
          <w:rFonts w:cstheme="minorHAnsi"/>
          <w:b/>
          <w:lang w:val="en-US"/>
        </w:rPr>
        <w:t>VOX</w:t>
      </w:r>
      <w:r w:rsidRPr="00204899">
        <w:rPr>
          <w:rFonts w:cstheme="minorHAnsi"/>
        </w:rPr>
        <w:t xml:space="preserve">» радиостанция включается на передачу от звука голоса, нажимать на клавишу тангенты не нужно. Обратно, в режим приёма, радиостанция самостоятельно переходит  через три секунды после замолкания голоса. </w:t>
      </w:r>
    </w:p>
    <w:p w:rsidR="0060487A" w:rsidRPr="00204899" w:rsidRDefault="0060487A" w:rsidP="0060487A">
      <w:pPr>
        <w:spacing w:after="0" w:line="180" w:lineRule="exact"/>
        <w:ind w:right="-6"/>
        <w:jc w:val="both"/>
        <w:rPr>
          <w:rFonts w:cstheme="minorHAnsi"/>
        </w:rPr>
      </w:pPr>
      <w:r w:rsidRPr="00204899">
        <w:rPr>
          <w:rFonts w:cstheme="minorHAnsi"/>
        </w:rPr>
        <w:t xml:space="preserve">  Режим  «</w:t>
      </w:r>
      <w:r w:rsidRPr="00204899">
        <w:rPr>
          <w:rFonts w:cstheme="minorHAnsi"/>
          <w:b/>
          <w:lang w:val="en-US"/>
        </w:rPr>
        <w:t>VOX</w:t>
      </w:r>
      <w:r w:rsidRPr="00204899">
        <w:rPr>
          <w:rFonts w:cstheme="minorHAnsi"/>
        </w:rPr>
        <w:t>» включается (и отключается) на уже работающей (включённой) радиостанции при одновременном нажатии кнопки «</w:t>
      </w:r>
      <w:r w:rsidR="0092466D">
        <w:rPr>
          <w:rFonts w:cstheme="minorHAnsi"/>
          <w:b/>
          <w:lang w:val="en-US"/>
        </w:rPr>
        <w:t>EM</w:t>
      </w:r>
      <w:r w:rsidRPr="00204899">
        <w:rPr>
          <w:rFonts w:cstheme="minorHAnsi"/>
          <w:b/>
          <w:lang w:val="en-US"/>
        </w:rPr>
        <w:t>G</w:t>
      </w:r>
      <w:r w:rsidRPr="00204899">
        <w:rPr>
          <w:rFonts w:cstheme="minorHAnsi"/>
        </w:rPr>
        <w:t>» на передней панели и клавиши «</w:t>
      </w:r>
      <w:r w:rsidRPr="003078B8">
        <w:rPr>
          <w:rFonts w:cstheme="minorHAnsi"/>
          <w:b/>
          <w:lang w:val="en-US"/>
        </w:rPr>
        <w:t>PTT</w:t>
      </w:r>
      <w:r w:rsidRPr="00204899">
        <w:rPr>
          <w:rFonts w:cstheme="minorHAnsi"/>
        </w:rPr>
        <w:t>» на тангенте.</w:t>
      </w:r>
    </w:p>
    <w:p w:rsidR="0060487A" w:rsidRPr="00204899" w:rsidRDefault="0060487A" w:rsidP="0060487A">
      <w:pPr>
        <w:spacing w:after="0" w:line="180" w:lineRule="exact"/>
        <w:ind w:right="-6"/>
        <w:jc w:val="both"/>
        <w:rPr>
          <w:rFonts w:cstheme="minorHAnsi"/>
        </w:rPr>
      </w:pPr>
      <w:r w:rsidRPr="00204899">
        <w:rPr>
          <w:rFonts w:cstheme="minorHAnsi"/>
        </w:rPr>
        <w:t xml:space="preserve">   Регулировка чувствительности режима  «</w:t>
      </w:r>
      <w:r w:rsidRPr="00204899">
        <w:rPr>
          <w:rFonts w:cstheme="minorHAnsi"/>
          <w:b/>
          <w:lang w:val="en-US"/>
        </w:rPr>
        <w:t>VOX</w:t>
      </w:r>
      <w:r w:rsidRPr="00204899">
        <w:rPr>
          <w:rFonts w:cstheme="minorHAnsi"/>
        </w:rPr>
        <w:t xml:space="preserve">», т.е. способность включать </w:t>
      </w:r>
      <w:r w:rsidR="00F05356">
        <w:rPr>
          <w:rFonts w:cstheme="minorHAnsi"/>
        </w:rPr>
        <w:t>радиостанцию на передачу громким</w:t>
      </w:r>
      <w:r w:rsidRPr="00204899">
        <w:rPr>
          <w:rFonts w:cstheme="minorHAnsi"/>
        </w:rPr>
        <w:t xml:space="preserve"> или слабым голосом, производится следующим образом.</w:t>
      </w:r>
    </w:p>
    <w:p w:rsidR="0060487A" w:rsidRPr="00204899" w:rsidRDefault="0060487A" w:rsidP="0060487A">
      <w:pPr>
        <w:spacing w:after="0" w:line="180" w:lineRule="exact"/>
        <w:ind w:right="-6"/>
        <w:jc w:val="both"/>
        <w:rPr>
          <w:rFonts w:cstheme="minorHAnsi"/>
        </w:rPr>
      </w:pPr>
      <w:r w:rsidRPr="00204899">
        <w:rPr>
          <w:rFonts w:cstheme="minorHAnsi"/>
        </w:rPr>
        <w:t xml:space="preserve">   На выключенной радиостанции нажать и, удерживая кнопку «</w:t>
      </w:r>
      <w:r w:rsidR="0092466D">
        <w:rPr>
          <w:rFonts w:cstheme="minorHAnsi"/>
          <w:b/>
          <w:lang w:val="en-US"/>
        </w:rPr>
        <w:t>EM</w:t>
      </w:r>
      <w:r w:rsidRPr="00204899">
        <w:rPr>
          <w:rFonts w:cstheme="minorHAnsi"/>
          <w:b/>
          <w:lang w:val="en-US"/>
        </w:rPr>
        <w:t>G</w:t>
      </w:r>
      <w:r w:rsidRPr="00204899">
        <w:rPr>
          <w:rFonts w:cstheme="minorHAnsi"/>
        </w:rPr>
        <w:t>», включить питание. На дисплее появится символ микрофона и цифры, которые меняются кнопками на тангенте от «</w:t>
      </w:r>
      <w:r w:rsidRPr="00204899">
        <w:rPr>
          <w:rFonts w:cstheme="minorHAnsi"/>
          <w:b/>
        </w:rPr>
        <w:t>1</w:t>
      </w:r>
      <w:r w:rsidRPr="00204899">
        <w:rPr>
          <w:rFonts w:cstheme="minorHAnsi"/>
        </w:rPr>
        <w:t>» до «</w:t>
      </w:r>
      <w:r w:rsidRPr="00204899">
        <w:rPr>
          <w:rFonts w:cstheme="minorHAnsi"/>
          <w:b/>
        </w:rPr>
        <w:t>9</w:t>
      </w:r>
      <w:r w:rsidRPr="00204899">
        <w:rPr>
          <w:rFonts w:cstheme="minorHAnsi"/>
        </w:rPr>
        <w:t xml:space="preserve">». Чем больше цифра, тем грубее чувствительность, т. е. </w:t>
      </w:r>
      <w:r w:rsidR="00F05356">
        <w:rPr>
          <w:rFonts w:cstheme="minorHAnsi"/>
        </w:rPr>
        <w:t>более громкий</w:t>
      </w:r>
      <w:r w:rsidRPr="00204899">
        <w:rPr>
          <w:rFonts w:cstheme="minorHAnsi"/>
        </w:rPr>
        <w:t xml:space="preserve"> звук может включить радиостанцию на передачу.</w:t>
      </w:r>
    </w:p>
    <w:p w:rsidR="00882228" w:rsidRPr="00204899" w:rsidRDefault="00882228" w:rsidP="00212585">
      <w:pPr>
        <w:spacing w:after="0" w:line="200" w:lineRule="exact"/>
        <w:ind w:left="471"/>
        <w:jc w:val="both"/>
        <w:rPr>
          <w:rFonts w:cstheme="minorHAnsi"/>
          <w:b/>
          <w:bCs/>
        </w:rPr>
      </w:pPr>
      <w:r w:rsidRPr="00204899">
        <w:rPr>
          <w:rFonts w:cstheme="minorHAnsi"/>
          <w:b/>
          <w:bCs/>
        </w:rPr>
        <w:t xml:space="preserve"> </w:t>
      </w:r>
      <w:r w:rsidR="00173CF3" w:rsidRPr="00204899">
        <w:rPr>
          <w:rFonts w:cstheme="minorHAnsi"/>
          <w:b/>
          <w:bCs/>
        </w:rPr>
        <w:t xml:space="preserve">      </w:t>
      </w:r>
      <w:r w:rsidRPr="00204899">
        <w:rPr>
          <w:rFonts w:cstheme="minorHAnsi"/>
          <w:b/>
          <w:bCs/>
        </w:rPr>
        <w:t xml:space="preserve"> </w:t>
      </w:r>
      <w:r w:rsidR="009069E0">
        <w:rPr>
          <w:rFonts w:cstheme="minorHAnsi"/>
          <w:b/>
          <w:bCs/>
        </w:rPr>
        <w:t xml:space="preserve">  </w:t>
      </w:r>
      <w:r w:rsidRPr="00204899">
        <w:rPr>
          <w:rFonts w:cstheme="minorHAnsi"/>
          <w:b/>
        </w:rPr>
        <w:t xml:space="preserve">Изменение сетки </w:t>
      </w:r>
      <w:r w:rsidR="00F1586C">
        <w:rPr>
          <w:rFonts w:cstheme="minorHAnsi"/>
          <w:b/>
        </w:rPr>
        <w:t xml:space="preserve"> </w:t>
      </w:r>
      <w:r w:rsidRPr="00204899">
        <w:rPr>
          <w:rFonts w:cstheme="minorHAnsi"/>
          <w:b/>
        </w:rPr>
        <w:t>частот</w:t>
      </w:r>
    </w:p>
    <w:p w:rsidR="00882228" w:rsidRPr="00204899" w:rsidRDefault="00882228" w:rsidP="0060487A">
      <w:pPr>
        <w:spacing w:after="0" w:line="180" w:lineRule="exact"/>
        <w:jc w:val="both"/>
        <w:rPr>
          <w:rFonts w:cstheme="minorHAnsi"/>
        </w:rPr>
      </w:pPr>
      <w:r w:rsidRPr="00204899">
        <w:rPr>
          <w:rFonts w:cstheme="minorHAnsi"/>
        </w:rPr>
        <w:t>Удерживая кнопку «</w:t>
      </w:r>
      <w:r w:rsidRPr="009069E0">
        <w:rPr>
          <w:rFonts w:cstheme="minorHAnsi"/>
          <w:b/>
          <w:lang w:val="en-US"/>
        </w:rPr>
        <w:t>A</w:t>
      </w:r>
      <w:r w:rsidRPr="009069E0">
        <w:rPr>
          <w:rFonts w:cstheme="minorHAnsi"/>
          <w:b/>
        </w:rPr>
        <w:t>/</w:t>
      </w:r>
      <w:r w:rsidRPr="009069E0">
        <w:rPr>
          <w:rFonts w:cstheme="minorHAnsi"/>
          <w:b/>
          <w:lang w:val="en-US"/>
        </w:rPr>
        <w:t>F</w:t>
      </w:r>
      <w:r w:rsidRPr="00204899">
        <w:rPr>
          <w:rFonts w:cstheme="minorHAnsi"/>
        </w:rPr>
        <w:t>», включить питание. Кнопками «</w:t>
      </w:r>
      <w:r w:rsidRPr="00B9449E">
        <w:rPr>
          <w:rFonts w:cstheme="minorHAnsi"/>
          <w:b/>
        </w:rPr>
        <w:t>больше</w:t>
      </w:r>
      <w:r w:rsidRPr="00204899">
        <w:rPr>
          <w:rFonts w:cstheme="minorHAnsi"/>
        </w:rPr>
        <w:t>» или «</w:t>
      </w:r>
      <w:r w:rsidRPr="00B9449E">
        <w:rPr>
          <w:rFonts w:cstheme="minorHAnsi"/>
          <w:b/>
        </w:rPr>
        <w:t>меньше</w:t>
      </w:r>
      <w:r w:rsidRPr="00204899">
        <w:rPr>
          <w:rFonts w:cstheme="minorHAnsi"/>
        </w:rPr>
        <w:t xml:space="preserve">» </w:t>
      </w:r>
      <w:r w:rsidR="001F186F" w:rsidRPr="00204899">
        <w:rPr>
          <w:rFonts w:cstheme="minorHAnsi"/>
        </w:rPr>
        <w:t>на тангенте выбрать нужный символ сетки частот</w:t>
      </w:r>
      <w:r w:rsidR="00CF3EEE">
        <w:rPr>
          <w:rFonts w:cstheme="minorHAnsi"/>
        </w:rPr>
        <w:t xml:space="preserve"> по таблице на четвёртой странице этой инструкции</w:t>
      </w:r>
      <w:r w:rsidRPr="00204899">
        <w:rPr>
          <w:rFonts w:cstheme="minorHAnsi"/>
        </w:rPr>
        <w:t>. Для сохранения изменения нужно выключить, а затем  снова включить питание.</w:t>
      </w:r>
    </w:p>
    <w:p w:rsidR="00882228" w:rsidRPr="00204899" w:rsidRDefault="00882228" w:rsidP="0060487A">
      <w:pPr>
        <w:spacing w:after="0" w:line="180" w:lineRule="exact"/>
        <w:jc w:val="both"/>
        <w:rPr>
          <w:rFonts w:cstheme="minorHAnsi"/>
        </w:rPr>
      </w:pPr>
      <w:r w:rsidRPr="00204899">
        <w:rPr>
          <w:rFonts w:cstheme="minorHAnsi"/>
        </w:rPr>
        <w:t xml:space="preserve">    В Рос</w:t>
      </w:r>
      <w:r w:rsidR="00670102">
        <w:rPr>
          <w:rFonts w:cstheme="minorHAnsi"/>
        </w:rPr>
        <w:t>сии разрешено работать в частотны</w:t>
      </w:r>
      <w:r w:rsidRPr="00204899">
        <w:rPr>
          <w:rFonts w:cstheme="minorHAnsi"/>
        </w:rPr>
        <w:t>х  сетках «</w:t>
      </w:r>
      <w:r w:rsidRPr="00204899">
        <w:rPr>
          <w:rFonts w:cstheme="minorHAnsi"/>
          <w:b/>
          <w:lang w:val="en-US"/>
        </w:rPr>
        <w:t>d</w:t>
      </w:r>
      <w:r w:rsidRPr="00204899">
        <w:rPr>
          <w:rFonts w:cstheme="minorHAnsi"/>
        </w:rPr>
        <w:t>» и «</w:t>
      </w:r>
      <w:r w:rsidRPr="00204899">
        <w:rPr>
          <w:rFonts w:cstheme="minorHAnsi"/>
          <w:b/>
          <w:lang w:val="en-US"/>
        </w:rPr>
        <w:t>E</w:t>
      </w:r>
      <w:r w:rsidRPr="00204899">
        <w:rPr>
          <w:rFonts w:cstheme="minorHAnsi"/>
        </w:rPr>
        <w:t>».</w:t>
      </w:r>
    </w:p>
    <w:p w:rsidR="00882228" w:rsidRPr="00204899" w:rsidRDefault="00882228" w:rsidP="0060487A">
      <w:pPr>
        <w:spacing w:after="0" w:line="180" w:lineRule="exact"/>
        <w:jc w:val="both"/>
        <w:rPr>
          <w:rFonts w:cstheme="minorHAnsi"/>
        </w:rPr>
      </w:pPr>
      <w:r w:rsidRPr="00204899">
        <w:rPr>
          <w:rFonts w:cstheme="minorHAnsi"/>
        </w:rPr>
        <w:t>Канал автомобилистов 15</w:t>
      </w:r>
      <w:r w:rsidRPr="00204899">
        <w:rPr>
          <w:rFonts w:cstheme="minorHAnsi"/>
          <w:lang w:val="en-US"/>
        </w:rPr>
        <w:t>d</w:t>
      </w:r>
      <w:r w:rsidRPr="00204899">
        <w:rPr>
          <w:rFonts w:cstheme="minorHAnsi"/>
        </w:rPr>
        <w:t xml:space="preserve"> соответствует частоте 27,135 МГц.</w:t>
      </w:r>
    </w:p>
    <w:p w:rsidR="00882228" w:rsidRPr="00204899" w:rsidRDefault="00173CF3" w:rsidP="00212585">
      <w:pPr>
        <w:spacing w:after="0" w:line="200" w:lineRule="exact"/>
        <w:ind w:left="471" w:right="-17"/>
        <w:jc w:val="both"/>
        <w:rPr>
          <w:rFonts w:cstheme="minorHAnsi"/>
          <w:b/>
        </w:rPr>
      </w:pPr>
      <w:r w:rsidRPr="00204899">
        <w:rPr>
          <w:rFonts w:cstheme="minorHAnsi"/>
          <w:b/>
        </w:rPr>
        <w:t xml:space="preserve">  </w:t>
      </w:r>
      <w:r w:rsidR="009069E0">
        <w:rPr>
          <w:rFonts w:cstheme="minorHAnsi"/>
          <w:b/>
        </w:rPr>
        <w:t xml:space="preserve"> </w:t>
      </w:r>
      <w:r w:rsidRPr="00204899">
        <w:rPr>
          <w:rFonts w:cstheme="minorHAnsi"/>
          <w:b/>
        </w:rPr>
        <w:t xml:space="preserve">      </w:t>
      </w:r>
      <w:r w:rsidR="00882228" w:rsidRPr="00204899">
        <w:rPr>
          <w:rFonts w:cstheme="minorHAnsi"/>
          <w:b/>
        </w:rPr>
        <w:t>Изменение частотного стандарта</w:t>
      </w:r>
    </w:p>
    <w:p w:rsidR="00882228" w:rsidRPr="00204899" w:rsidRDefault="00882228" w:rsidP="0060487A">
      <w:pPr>
        <w:spacing w:after="0" w:line="180" w:lineRule="exact"/>
        <w:jc w:val="both"/>
        <w:rPr>
          <w:rFonts w:cstheme="minorHAnsi"/>
        </w:rPr>
      </w:pPr>
      <w:r w:rsidRPr="00204899">
        <w:rPr>
          <w:rFonts w:cstheme="minorHAnsi"/>
        </w:rPr>
        <w:t>При длительном нажатии на кнопку «</w:t>
      </w:r>
      <w:r w:rsidRPr="00204899">
        <w:rPr>
          <w:rFonts w:cstheme="minorHAnsi"/>
          <w:b/>
          <w:lang w:val="en-US"/>
        </w:rPr>
        <w:t>RFG</w:t>
      </w:r>
      <w:r w:rsidRPr="00204899">
        <w:rPr>
          <w:rFonts w:cstheme="minorHAnsi"/>
        </w:rPr>
        <w:t>» на дисплее появится  символ    «</w:t>
      </w:r>
      <w:r w:rsidRPr="00204899">
        <w:rPr>
          <w:rFonts w:cstheme="minorHAnsi"/>
          <w:b/>
        </w:rPr>
        <w:t>Е</w:t>
      </w:r>
      <w:r w:rsidRPr="00204899">
        <w:rPr>
          <w:rFonts w:cstheme="minorHAnsi"/>
        </w:rPr>
        <w:t>»  или  «</w:t>
      </w:r>
      <w:r w:rsidRPr="00204899">
        <w:rPr>
          <w:rFonts w:cstheme="minorHAnsi"/>
          <w:b/>
        </w:rPr>
        <w:t>Р</w:t>
      </w:r>
      <w:r w:rsidRPr="00204899">
        <w:rPr>
          <w:rFonts w:cstheme="minorHAnsi"/>
        </w:rPr>
        <w:t>».</w:t>
      </w:r>
      <w:r w:rsidR="001F186F" w:rsidRPr="00204899">
        <w:rPr>
          <w:rFonts w:cstheme="minorHAnsi"/>
        </w:rPr>
        <w:t xml:space="preserve">   </w:t>
      </w:r>
      <w:r w:rsidRPr="00204899">
        <w:rPr>
          <w:rFonts w:cstheme="minorHAnsi"/>
        </w:rPr>
        <w:t xml:space="preserve">  «Е» - евро</w:t>
      </w:r>
      <w:r w:rsidR="0020143F">
        <w:rPr>
          <w:rFonts w:cstheme="minorHAnsi"/>
        </w:rPr>
        <w:t>пейский стандарт. «</w:t>
      </w:r>
      <w:proofErr w:type="gramStart"/>
      <w:r w:rsidR="0020143F">
        <w:rPr>
          <w:rFonts w:cstheme="minorHAnsi"/>
        </w:rPr>
        <w:t>Р</w:t>
      </w:r>
      <w:proofErr w:type="gramEnd"/>
      <w:r w:rsidR="0020143F">
        <w:rPr>
          <w:rFonts w:cstheme="minorHAnsi"/>
        </w:rPr>
        <w:t>» - российский</w:t>
      </w:r>
      <w:r w:rsidRPr="00204899">
        <w:rPr>
          <w:rFonts w:cstheme="minorHAnsi"/>
        </w:rPr>
        <w:t xml:space="preserve"> стандарт.</w:t>
      </w:r>
      <w:r w:rsidR="001F186F" w:rsidRPr="00204899">
        <w:rPr>
          <w:rFonts w:cstheme="minorHAnsi"/>
        </w:rPr>
        <w:t xml:space="preserve"> В России разрешено использовать </w:t>
      </w:r>
      <w:r w:rsidR="009069E0">
        <w:rPr>
          <w:rFonts w:cstheme="minorHAnsi"/>
        </w:rPr>
        <w:t xml:space="preserve"> оба </w:t>
      </w:r>
      <w:r w:rsidR="001F186F" w:rsidRPr="00204899">
        <w:rPr>
          <w:rFonts w:cstheme="minorHAnsi"/>
        </w:rPr>
        <w:t xml:space="preserve"> стандарт</w:t>
      </w:r>
      <w:r w:rsidR="009069E0">
        <w:rPr>
          <w:rFonts w:cstheme="minorHAnsi"/>
        </w:rPr>
        <w:t>а</w:t>
      </w:r>
      <w:r w:rsidR="001F186F" w:rsidRPr="00204899">
        <w:rPr>
          <w:rFonts w:cstheme="minorHAnsi"/>
        </w:rPr>
        <w:t>.</w:t>
      </w:r>
    </w:p>
    <w:p w:rsidR="00882228" w:rsidRPr="00204899" w:rsidRDefault="00173CF3" w:rsidP="00212585">
      <w:pPr>
        <w:spacing w:after="0" w:line="200" w:lineRule="exact"/>
        <w:ind w:right="420"/>
        <w:jc w:val="both"/>
        <w:rPr>
          <w:rFonts w:cstheme="minorHAnsi"/>
        </w:rPr>
      </w:pPr>
      <w:r w:rsidRPr="00204899">
        <w:rPr>
          <w:rFonts w:cstheme="minorHAnsi"/>
          <w:b/>
          <w:bCs/>
        </w:rPr>
        <w:t xml:space="preserve">             </w:t>
      </w:r>
      <w:r w:rsidR="009069E0">
        <w:rPr>
          <w:rFonts w:cstheme="minorHAnsi"/>
          <w:b/>
          <w:bCs/>
        </w:rPr>
        <w:t xml:space="preserve"> </w:t>
      </w:r>
      <w:r w:rsidRPr="00204899">
        <w:rPr>
          <w:rFonts w:cstheme="minorHAnsi"/>
          <w:b/>
          <w:bCs/>
        </w:rPr>
        <w:t xml:space="preserve">    </w:t>
      </w:r>
      <w:r w:rsidR="00596985" w:rsidRPr="00204899">
        <w:rPr>
          <w:rFonts w:cstheme="minorHAnsi"/>
          <w:b/>
          <w:bCs/>
        </w:rPr>
        <w:t>Изменение выходной мощности</w:t>
      </w:r>
    </w:p>
    <w:p w:rsidR="0060487A" w:rsidRPr="00204899" w:rsidRDefault="0060487A" w:rsidP="0060487A">
      <w:pPr>
        <w:spacing w:after="0" w:line="180" w:lineRule="exact"/>
        <w:ind w:right="-6"/>
        <w:jc w:val="both"/>
        <w:rPr>
          <w:rFonts w:cstheme="minorHAnsi"/>
        </w:rPr>
      </w:pPr>
      <w:r w:rsidRPr="00204899">
        <w:rPr>
          <w:rFonts w:cstheme="minorHAnsi"/>
        </w:rPr>
        <w:t xml:space="preserve">  Удерживая нажатыми клавишу «</w:t>
      </w:r>
      <w:r w:rsidRPr="00204899">
        <w:rPr>
          <w:rFonts w:cstheme="minorHAnsi"/>
          <w:b/>
        </w:rPr>
        <w:t>РТТ</w:t>
      </w:r>
      <w:r w:rsidRPr="00204899">
        <w:rPr>
          <w:rFonts w:cstheme="minorHAnsi"/>
        </w:rPr>
        <w:t>» на тангенте и кнопку «</w:t>
      </w:r>
      <w:r w:rsidRPr="00204899">
        <w:rPr>
          <w:rFonts w:cstheme="minorHAnsi"/>
          <w:b/>
          <w:lang w:val="en-US"/>
        </w:rPr>
        <w:t>RFG</w:t>
      </w:r>
      <w:r w:rsidRPr="00204899">
        <w:rPr>
          <w:rFonts w:cstheme="minorHAnsi"/>
        </w:rPr>
        <w:t xml:space="preserve">» на радиостанции, включить питание. </w:t>
      </w:r>
    </w:p>
    <w:p w:rsidR="0060487A" w:rsidRPr="00204899" w:rsidRDefault="0060487A" w:rsidP="0060487A">
      <w:pPr>
        <w:spacing w:after="0" w:line="180" w:lineRule="exact"/>
        <w:ind w:right="-6"/>
        <w:jc w:val="both"/>
        <w:rPr>
          <w:rFonts w:cstheme="minorHAnsi"/>
        </w:rPr>
      </w:pPr>
      <w:r w:rsidRPr="00204899">
        <w:rPr>
          <w:rFonts w:cstheme="minorHAnsi"/>
        </w:rPr>
        <w:t xml:space="preserve">   Кнопками «больше» или «меньше» на тангенте выбрать нужный уровень выходной мощности передатчика:   </w:t>
      </w:r>
      <w:r w:rsidRPr="00204899">
        <w:rPr>
          <w:rFonts w:cstheme="minorHAnsi"/>
          <w:lang w:val="en-US"/>
        </w:rPr>
        <w:t>PL</w:t>
      </w:r>
      <w:r w:rsidRPr="00204899">
        <w:rPr>
          <w:rFonts w:cstheme="minorHAnsi"/>
        </w:rPr>
        <w:t xml:space="preserve"> – маленькая мощность, </w:t>
      </w:r>
      <w:proofErr w:type="spellStart"/>
      <w:r w:rsidRPr="00204899">
        <w:rPr>
          <w:rFonts w:cstheme="minorHAnsi"/>
          <w:lang w:val="en-US"/>
        </w:rPr>
        <w:t>Pn</w:t>
      </w:r>
      <w:proofErr w:type="spellEnd"/>
      <w:r w:rsidRPr="00204899">
        <w:rPr>
          <w:rFonts w:cstheme="minorHAnsi"/>
        </w:rPr>
        <w:t xml:space="preserve"> – средняя мощность, </w:t>
      </w:r>
      <w:r w:rsidRPr="00204899">
        <w:rPr>
          <w:rFonts w:cstheme="minorHAnsi"/>
          <w:lang w:val="en-US"/>
        </w:rPr>
        <w:t>PH</w:t>
      </w:r>
      <w:r w:rsidRPr="00204899">
        <w:rPr>
          <w:rFonts w:cstheme="minorHAnsi"/>
        </w:rPr>
        <w:t xml:space="preserve"> – большая мощность. На дисплее при этом появляются соответственно символы «</w:t>
      </w:r>
      <w:r w:rsidRPr="009069E0">
        <w:rPr>
          <w:rFonts w:cstheme="minorHAnsi"/>
          <w:b/>
          <w:lang w:val="en-US"/>
        </w:rPr>
        <w:t>L</w:t>
      </w:r>
      <w:r w:rsidRPr="00204899">
        <w:rPr>
          <w:rFonts w:cstheme="minorHAnsi"/>
        </w:rPr>
        <w:t>», «</w:t>
      </w:r>
      <w:r w:rsidRPr="009069E0">
        <w:rPr>
          <w:rFonts w:cstheme="minorHAnsi"/>
          <w:b/>
          <w:sz w:val="20"/>
          <w:szCs w:val="20"/>
          <w:lang w:val="en-US"/>
        </w:rPr>
        <w:t>M</w:t>
      </w:r>
      <w:r w:rsidRPr="00204899">
        <w:rPr>
          <w:rFonts w:cstheme="minorHAnsi"/>
        </w:rPr>
        <w:t>» и «</w:t>
      </w:r>
      <w:r w:rsidRPr="009069E0">
        <w:rPr>
          <w:rFonts w:cstheme="minorHAnsi"/>
          <w:b/>
          <w:lang w:val="en-US"/>
        </w:rPr>
        <w:t>H</w:t>
      </w:r>
      <w:r w:rsidRPr="00204899">
        <w:rPr>
          <w:rFonts w:cstheme="minorHAnsi"/>
        </w:rPr>
        <w:t>». Для сохранения внесённого изменения нужно выключить, а затем  снова включить питание.</w:t>
      </w:r>
    </w:p>
    <w:p w:rsidR="00B46ECC" w:rsidRDefault="00173CF3" w:rsidP="00212585">
      <w:pPr>
        <w:spacing w:after="0" w:line="200" w:lineRule="exact"/>
        <w:ind w:right="420"/>
        <w:jc w:val="both"/>
        <w:rPr>
          <w:rFonts w:cstheme="minorHAnsi"/>
          <w:bCs/>
        </w:rPr>
      </w:pPr>
      <w:r w:rsidRPr="00204899">
        <w:rPr>
          <w:rFonts w:cstheme="minorHAnsi"/>
          <w:b/>
          <w:bCs/>
        </w:rPr>
        <w:t xml:space="preserve">             </w:t>
      </w:r>
      <w:r w:rsidR="00B46ECC">
        <w:rPr>
          <w:rFonts w:cstheme="minorHAnsi"/>
          <w:b/>
          <w:bCs/>
        </w:rPr>
        <w:t xml:space="preserve">   </w:t>
      </w:r>
      <w:r w:rsidR="009069E0">
        <w:rPr>
          <w:rFonts w:cstheme="minorHAnsi"/>
          <w:b/>
          <w:bCs/>
        </w:rPr>
        <w:t xml:space="preserve"> </w:t>
      </w:r>
      <w:r w:rsidRPr="00204899">
        <w:rPr>
          <w:rFonts w:cstheme="minorHAnsi"/>
          <w:b/>
          <w:bCs/>
        </w:rPr>
        <w:t xml:space="preserve"> </w:t>
      </w:r>
      <w:r w:rsidR="00B46ECC">
        <w:rPr>
          <w:rFonts w:cstheme="minorHAnsi"/>
          <w:b/>
          <w:bCs/>
        </w:rPr>
        <w:t xml:space="preserve">Сканирование каналов   </w:t>
      </w:r>
    </w:p>
    <w:p w:rsidR="00B46ECC" w:rsidRPr="00B46ECC" w:rsidRDefault="00851231" w:rsidP="00212585">
      <w:pPr>
        <w:spacing w:after="0" w:line="200" w:lineRule="exact"/>
        <w:ind w:right="42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П</w:t>
      </w:r>
      <w:r w:rsidR="00B46ECC">
        <w:rPr>
          <w:rFonts w:cstheme="minorHAnsi"/>
          <w:bCs/>
        </w:rPr>
        <w:t>роисходит после длительного нажатия кнопки «</w:t>
      </w:r>
      <w:r w:rsidR="00655DA6">
        <w:rPr>
          <w:rFonts w:cstheme="minorHAnsi"/>
          <w:b/>
          <w:bCs/>
        </w:rPr>
        <w:t>2</w:t>
      </w:r>
      <w:r w:rsidR="00B46ECC" w:rsidRPr="00B46ECC">
        <w:rPr>
          <w:rFonts w:cstheme="minorHAnsi"/>
          <w:bCs/>
        </w:rPr>
        <w:t xml:space="preserve">». Повторное нажатие </w:t>
      </w:r>
      <w:r w:rsidR="00B46ECC">
        <w:rPr>
          <w:rFonts w:cstheme="minorHAnsi"/>
          <w:bCs/>
        </w:rPr>
        <w:t xml:space="preserve">на эту кнопку </w:t>
      </w:r>
      <w:r w:rsidR="00B46ECC" w:rsidRPr="00B46ECC">
        <w:rPr>
          <w:rFonts w:cstheme="minorHAnsi"/>
          <w:bCs/>
        </w:rPr>
        <w:t xml:space="preserve">остановит сканирование.                                                                                                                </w:t>
      </w:r>
    </w:p>
    <w:p w:rsidR="002A238A" w:rsidRPr="00204899" w:rsidRDefault="00173CF3" w:rsidP="00212585">
      <w:pPr>
        <w:spacing w:after="0" w:line="200" w:lineRule="exact"/>
        <w:ind w:right="420"/>
        <w:jc w:val="both"/>
        <w:rPr>
          <w:rFonts w:cstheme="minorHAnsi"/>
          <w:bCs/>
        </w:rPr>
      </w:pPr>
      <w:r w:rsidRPr="00204899">
        <w:rPr>
          <w:rFonts w:cstheme="minorHAnsi"/>
          <w:b/>
          <w:bCs/>
        </w:rPr>
        <w:t xml:space="preserve"> </w:t>
      </w:r>
      <w:r w:rsidR="00B46ECC">
        <w:rPr>
          <w:rFonts w:cstheme="minorHAnsi"/>
          <w:b/>
          <w:bCs/>
        </w:rPr>
        <w:t xml:space="preserve">               </w:t>
      </w:r>
      <w:r w:rsidRPr="00204899">
        <w:rPr>
          <w:rFonts w:cstheme="minorHAnsi"/>
          <w:b/>
          <w:bCs/>
        </w:rPr>
        <w:t xml:space="preserve">  </w:t>
      </w:r>
      <w:r w:rsidR="002A238A" w:rsidRPr="00204899">
        <w:rPr>
          <w:rFonts w:cstheme="minorHAnsi"/>
          <w:b/>
          <w:bCs/>
        </w:rPr>
        <w:t>Сброс на заводские настройки</w:t>
      </w:r>
    </w:p>
    <w:p w:rsidR="00204899" w:rsidRPr="00204899" w:rsidRDefault="00030BAE" w:rsidP="00B46ECC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bCs/>
        </w:rPr>
      </w:pPr>
      <w:r w:rsidRPr="00204899">
        <w:rPr>
          <w:rFonts w:cstheme="minorHAnsi"/>
          <w:bCs/>
        </w:rPr>
        <w:t>Удерживая кнопку «</w:t>
      </w:r>
      <w:r w:rsidRPr="009069E0">
        <w:rPr>
          <w:rFonts w:cstheme="minorHAnsi"/>
          <w:b/>
          <w:bCs/>
        </w:rPr>
        <w:t>3</w:t>
      </w:r>
      <w:r w:rsidRPr="00204899">
        <w:rPr>
          <w:rFonts w:cstheme="minorHAnsi"/>
          <w:bCs/>
        </w:rPr>
        <w:t>», включить питание. На дисплее появятся символы «</w:t>
      </w:r>
      <w:proofErr w:type="spellStart"/>
      <w:r w:rsidRPr="00851231">
        <w:rPr>
          <w:rFonts w:cstheme="minorHAnsi"/>
          <w:b/>
          <w:bCs/>
          <w:sz w:val="24"/>
          <w:szCs w:val="24"/>
          <w:lang w:val="en-US"/>
        </w:rPr>
        <w:t>rt</w:t>
      </w:r>
      <w:proofErr w:type="spellEnd"/>
      <w:r w:rsidRPr="00204899">
        <w:rPr>
          <w:rFonts w:cstheme="minorHAnsi"/>
          <w:bCs/>
        </w:rPr>
        <w:t>».</w:t>
      </w:r>
    </w:p>
    <w:p w:rsidR="00B46ECC" w:rsidRPr="0095111F" w:rsidRDefault="00B46ECC" w:rsidP="00B46ECC">
      <w:pPr>
        <w:autoSpaceDE w:val="0"/>
        <w:autoSpaceDN w:val="0"/>
        <w:adjustRightInd w:val="0"/>
        <w:spacing w:after="0" w:line="180" w:lineRule="exact"/>
        <w:jc w:val="center"/>
        <w:rPr>
          <w:rFonts w:cstheme="minorHAnsi"/>
          <w:bCs/>
          <w:sz w:val="24"/>
          <w:szCs w:val="24"/>
        </w:rPr>
      </w:pPr>
    </w:p>
    <w:p w:rsidR="0092466D" w:rsidRPr="0095111F" w:rsidRDefault="0092466D" w:rsidP="00B46ECC">
      <w:pPr>
        <w:autoSpaceDE w:val="0"/>
        <w:autoSpaceDN w:val="0"/>
        <w:adjustRightInd w:val="0"/>
        <w:spacing w:after="0" w:line="180" w:lineRule="exact"/>
        <w:jc w:val="center"/>
        <w:rPr>
          <w:rFonts w:cstheme="minorHAnsi"/>
          <w:bCs/>
          <w:sz w:val="24"/>
          <w:szCs w:val="24"/>
        </w:rPr>
      </w:pPr>
    </w:p>
    <w:p w:rsidR="000F3128" w:rsidRDefault="00115B6C" w:rsidP="000F31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3054F9">
        <w:rPr>
          <w:rFonts w:cstheme="minorHAnsi"/>
          <w:bCs/>
          <w:sz w:val="20"/>
          <w:szCs w:val="20"/>
        </w:rPr>
        <w:t>3</w:t>
      </w:r>
      <w:r w:rsidR="000F3128" w:rsidRPr="002435B8">
        <w:rPr>
          <w:rFonts w:cstheme="minorHAnsi"/>
          <w:sz w:val="20"/>
          <w:szCs w:val="20"/>
        </w:rPr>
        <w:t xml:space="preserve"> </w:t>
      </w:r>
    </w:p>
    <w:sectPr w:rsidR="000F3128" w:rsidSect="00212585">
      <w:pgSz w:w="16838" w:h="11906" w:orient="landscape"/>
      <w:pgMar w:top="720" w:right="395" w:bottom="426" w:left="426" w:header="708" w:footer="708" w:gutter="0"/>
      <w:cols w:num="2" w:space="1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413"/>
    <w:multiLevelType w:val="hybridMultilevel"/>
    <w:tmpl w:val="8E1E9AE4"/>
    <w:lvl w:ilvl="0" w:tplc="5A503960">
      <w:start w:val="7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1CA7D98"/>
    <w:multiLevelType w:val="hybridMultilevel"/>
    <w:tmpl w:val="9796CAD8"/>
    <w:lvl w:ilvl="0" w:tplc="4C50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7730"/>
    <w:multiLevelType w:val="hybridMultilevel"/>
    <w:tmpl w:val="957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3FCA"/>
    <w:multiLevelType w:val="hybridMultilevel"/>
    <w:tmpl w:val="803293AC"/>
    <w:lvl w:ilvl="0" w:tplc="BB649FD6">
      <w:start w:val="1"/>
      <w:numFmt w:val="decimal"/>
      <w:lvlText w:val="%1."/>
      <w:lvlJc w:val="left"/>
      <w:pPr>
        <w:ind w:left="583" w:hanging="55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AAD"/>
    <w:rsid w:val="00021D9A"/>
    <w:rsid w:val="00024ABF"/>
    <w:rsid w:val="00030BAE"/>
    <w:rsid w:val="00044B75"/>
    <w:rsid w:val="000A0B41"/>
    <w:rsid w:val="000F2DD1"/>
    <w:rsid w:val="000F3128"/>
    <w:rsid w:val="00115B6C"/>
    <w:rsid w:val="00150BC0"/>
    <w:rsid w:val="00160C7B"/>
    <w:rsid w:val="00173CF3"/>
    <w:rsid w:val="001B25CF"/>
    <w:rsid w:val="001F186F"/>
    <w:rsid w:val="0020143F"/>
    <w:rsid w:val="00204899"/>
    <w:rsid w:val="00212585"/>
    <w:rsid w:val="00217C34"/>
    <w:rsid w:val="0022332A"/>
    <w:rsid w:val="002421A2"/>
    <w:rsid w:val="00242631"/>
    <w:rsid w:val="002435B8"/>
    <w:rsid w:val="002762D8"/>
    <w:rsid w:val="00277931"/>
    <w:rsid w:val="002A238A"/>
    <w:rsid w:val="003054F9"/>
    <w:rsid w:val="003078B8"/>
    <w:rsid w:val="00334D9A"/>
    <w:rsid w:val="003E3FDC"/>
    <w:rsid w:val="004027E6"/>
    <w:rsid w:val="00412FDE"/>
    <w:rsid w:val="00413F40"/>
    <w:rsid w:val="004B7C65"/>
    <w:rsid w:val="00512A8B"/>
    <w:rsid w:val="005237E3"/>
    <w:rsid w:val="00543B0B"/>
    <w:rsid w:val="00571CC5"/>
    <w:rsid w:val="00596985"/>
    <w:rsid w:val="005B2941"/>
    <w:rsid w:val="005C7961"/>
    <w:rsid w:val="0060487A"/>
    <w:rsid w:val="00610FAD"/>
    <w:rsid w:val="006132C4"/>
    <w:rsid w:val="00635477"/>
    <w:rsid w:val="00652792"/>
    <w:rsid w:val="00655DA6"/>
    <w:rsid w:val="00670102"/>
    <w:rsid w:val="006C45BC"/>
    <w:rsid w:val="006D5B68"/>
    <w:rsid w:val="006E342B"/>
    <w:rsid w:val="0070264C"/>
    <w:rsid w:val="00712D56"/>
    <w:rsid w:val="00730838"/>
    <w:rsid w:val="00766AAD"/>
    <w:rsid w:val="00782734"/>
    <w:rsid w:val="007B16CD"/>
    <w:rsid w:val="00844B14"/>
    <w:rsid w:val="00851231"/>
    <w:rsid w:val="00851650"/>
    <w:rsid w:val="00854DD0"/>
    <w:rsid w:val="00867B5B"/>
    <w:rsid w:val="00882228"/>
    <w:rsid w:val="00893588"/>
    <w:rsid w:val="009069E0"/>
    <w:rsid w:val="0092383E"/>
    <w:rsid w:val="0092466D"/>
    <w:rsid w:val="00930AA9"/>
    <w:rsid w:val="0095111F"/>
    <w:rsid w:val="00962C33"/>
    <w:rsid w:val="00980694"/>
    <w:rsid w:val="009A0AB4"/>
    <w:rsid w:val="00A0585B"/>
    <w:rsid w:val="00A14E05"/>
    <w:rsid w:val="00A15B99"/>
    <w:rsid w:val="00A70D27"/>
    <w:rsid w:val="00AC7E7D"/>
    <w:rsid w:val="00B12AF7"/>
    <w:rsid w:val="00B22D37"/>
    <w:rsid w:val="00B3347C"/>
    <w:rsid w:val="00B41200"/>
    <w:rsid w:val="00B46ECC"/>
    <w:rsid w:val="00B834D3"/>
    <w:rsid w:val="00B9449E"/>
    <w:rsid w:val="00C50448"/>
    <w:rsid w:val="00C556A0"/>
    <w:rsid w:val="00C77BDC"/>
    <w:rsid w:val="00C84C75"/>
    <w:rsid w:val="00CF3EEE"/>
    <w:rsid w:val="00D15FCE"/>
    <w:rsid w:val="00D17F6E"/>
    <w:rsid w:val="00D73BE5"/>
    <w:rsid w:val="00D750E9"/>
    <w:rsid w:val="00D86445"/>
    <w:rsid w:val="00DA7B87"/>
    <w:rsid w:val="00E216FD"/>
    <w:rsid w:val="00ED7861"/>
    <w:rsid w:val="00ED7927"/>
    <w:rsid w:val="00F05356"/>
    <w:rsid w:val="00F05383"/>
    <w:rsid w:val="00F1201C"/>
    <w:rsid w:val="00F1586C"/>
    <w:rsid w:val="00F2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102"/>
        <o:r id="V:Rule13" type="connector" idref="#_x0000_s1084"/>
        <o:r id="V:Rule14" type="connector" idref="#_x0000_s1087"/>
        <o:r id="V:Rule15" type="connector" idref="#_x0000_s1096"/>
        <o:r id="V:Rule16" type="connector" idref="#_x0000_s1101"/>
        <o:r id="V:Rule17" type="connector" idref="#_x0000_s1097"/>
        <o:r id="V:Rule18" type="connector" idref="#_x0000_s1098"/>
        <o:r id="V:Rule19" type="connector" idref="#_x0000_s1085"/>
        <o:r id="V:Rule20" type="connector" idref="#_x0000_s1100"/>
        <o:r id="V:Rule21" type="connector" idref="#_x0000_s1099"/>
        <o:r id="V:Rule22" type="connector" idref="#_x0000_s108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6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D8BE-6807-4E75-8446-59255BCE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63</cp:revision>
  <cp:lastPrinted>2021-08-06T07:17:00Z</cp:lastPrinted>
  <dcterms:created xsi:type="dcterms:W3CDTF">2021-08-04T07:14:00Z</dcterms:created>
  <dcterms:modified xsi:type="dcterms:W3CDTF">2021-08-07T09:16:00Z</dcterms:modified>
</cp:coreProperties>
</file>